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310267">
        <w:rPr>
          <w:rFonts w:ascii="Tahoma" w:hAnsi="Tahoma" w:cs="Tahoma"/>
          <w:b/>
        </w:rPr>
        <w:t>запасных частей</w:t>
      </w:r>
      <w:r w:rsidR="00310267" w:rsidRPr="00310267">
        <w:rPr>
          <w:rFonts w:ascii="Tahoma" w:hAnsi="Tahoma" w:cs="Tahoma"/>
          <w:b/>
        </w:rPr>
        <w:t xml:space="preserve"> к </w:t>
      </w:r>
      <w:proofErr w:type="spellStart"/>
      <w:r w:rsidR="00310267" w:rsidRPr="00310267">
        <w:rPr>
          <w:rFonts w:ascii="Tahoma" w:hAnsi="Tahoma" w:cs="Tahoma"/>
          <w:b/>
        </w:rPr>
        <w:t>торфоуборочной</w:t>
      </w:r>
      <w:proofErr w:type="spellEnd"/>
      <w:r w:rsidR="00310267" w:rsidRPr="00310267">
        <w:rPr>
          <w:rFonts w:ascii="Tahoma" w:hAnsi="Tahoma" w:cs="Tahoma"/>
          <w:b/>
        </w:rPr>
        <w:t xml:space="preserve"> технике </w:t>
      </w:r>
      <w:r w:rsidR="00310267" w:rsidRPr="00310267">
        <w:rPr>
          <w:rFonts w:ascii="Tahoma" w:hAnsi="Tahoma" w:cs="Tahoma"/>
          <w:b/>
          <w:lang w:val="en-US"/>
        </w:rPr>
        <w:t>OY</w:t>
      </w:r>
      <w:r w:rsidR="00310267" w:rsidRPr="00310267">
        <w:rPr>
          <w:rFonts w:ascii="Tahoma" w:hAnsi="Tahoma" w:cs="Tahoma"/>
          <w:b/>
        </w:rPr>
        <w:t xml:space="preserve"> </w:t>
      </w:r>
      <w:r w:rsidR="00310267" w:rsidRPr="00310267">
        <w:rPr>
          <w:rFonts w:ascii="Tahoma" w:hAnsi="Tahoma" w:cs="Tahoma"/>
          <w:b/>
          <w:lang w:val="en-US"/>
        </w:rPr>
        <w:t>SUOKONE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36301E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187D9C">
              <w:rPr>
                <w:rFonts w:cs="Tahoma"/>
                <w:b/>
                <w:color w:val="000000" w:themeColor="text1"/>
                <w:szCs w:val="20"/>
              </w:rPr>
              <w:t>28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>
              <w:rPr>
                <w:rFonts w:cs="Tahoma"/>
                <w:b/>
                <w:color w:val="000000" w:themeColor="text1"/>
                <w:szCs w:val="20"/>
              </w:rPr>
              <w:t>февраля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310267">
              <w:rPr>
                <w:rFonts w:cs="Tahoma"/>
                <w:b/>
                <w:color w:val="000000" w:themeColor="text1"/>
                <w:szCs w:val="20"/>
              </w:rPr>
              <w:t>20-208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310267">
              <w:rPr>
                <w:rFonts w:cs="Tahoma"/>
                <w:b/>
              </w:rPr>
              <w:t>запасных частей</w:t>
            </w:r>
            <w:r w:rsidR="00310267" w:rsidRPr="00310267">
              <w:rPr>
                <w:rFonts w:cs="Tahoma"/>
                <w:b/>
              </w:rPr>
              <w:t xml:space="preserve"> к </w:t>
            </w:r>
            <w:proofErr w:type="spellStart"/>
            <w:r w:rsidR="00310267" w:rsidRPr="00310267">
              <w:rPr>
                <w:rFonts w:cs="Tahoma"/>
                <w:b/>
              </w:rPr>
              <w:t>торфоуборочной</w:t>
            </w:r>
            <w:proofErr w:type="spellEnd"/>
            <w:r w:rsidR="00310267" w:rsidRPr="00310267">
              <w:rPr>
                <w:rFonts w:cs="Tahoma"/>
                <w:b/>
              </w:rPr>
              <w:t xml:space="preserve"> технике </w:t>
            </w:r>
            <w:r w:rsidR="00310267" w:rsidRPr="00310267">
              <w:rPr>
                <w:rFonts w:cs="Tahoma"/>
                <w:b/>
                <w:lang w:val="en-US"/>
              </w:rPr>
              <w:t>OY</w:t>
            </w:r>
            <w:r w:rsidR="00310267" w:rsidRPr="00310267">
              <w:rPr>
                <w:rFonts w:cs="Tahoma"/>
                <w:b/>
              </w:rPr>
              <w:t xml:space="preserve"> </w:t>
            </w:r>
            <w:r w:rsidR="00310267" w:rsidRPr="00310267">
              <w:rPr>
                <w:rFonts w:cs="Tahoma"/>
                <w:b/>
                <w:lang w:val="en-US"/>
              </w:rPr>
              <w:t>SUOKONE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310267" w:rsidP="00310267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1 409 969,00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1 174 974,17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36301E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36301E">
              <w:rPr>
                <w:rFonts w:eastAsia="Calibri" w:cs="Tahoma"/>
                <w:b/>
              </w:rPr>
              <w:t>«</w:t>
            </w:r>
            <w:r w:rsidR="00187D9C">
              <w:rPr>
                <w:rFonts w:eastAsia="Calibri" w:cs="Tahoma"/>
                <w:b/>
              </w:rPr>
              <w:t>28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36301E">
              <w:rPr>
                <w:rFonts w:eastAsia="Calibri" w:cs="Tahoma"/>
                <w:b/>
              </w:rPr>
              <w:t>февраля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187D9C">
              <w:rPr>
                <w:rFonts w:eastAsia="Calibri" w:cs="Tahoma"/>
                <w:b/>
              </w:rPr>
              <w:t>10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B72B35">
              <w:rPr>
                <w:rFonts w:eastAsia="Calibri" w:cs="Tahoma"/>
                <w:b/>
              </w:rPr>
              <w:t>марта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36301E" w:rsidRDefault="0036301E" w:rsidP="00EB33A3">
            <w:pPr>
              <w:jc w:val="both"/>
              <w:rPr>
                <w:rFonts w:eastAsia="Calibri" w:cs="Tahoma"/>
                <w:snapToGrid w:val="0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Рассмотрение заявок и п</w:t>
            </w:r>
            <w:r w:rsidR="00EB33A3">
              <w:rPr>
                <w:rFonts w:eastAsia="Calibri" w:cs="Tahoma"/>
                <w:snapToGrid w:val="0"/>
                <w:szCs w:val="20"/>
              </w:rPr>
              <w:t xml:space="preserve">одведение итогов: </w:t>
            </w:r>
          </w:p>
          <w:p w:rsidR="00EB33A3" w:rsidRDefault="00EB33A3" w:rsidP="00EB33A3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610017, г.</w:t>
            </w:r>
            <w:r w:rsidR="0036301E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Киров, ул.</w:t>
            </w:r>
            <w:r w:rsidR="0036301E"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EB33A3" w:rsidRPr="005D1337" w:rsidRDefault="0036301E" w:rsidP="00EB33A3">
            <w:pPr>
              <w:jc w:val="both"/>
              <w:rPr>
                <w:rFonts w:eastAsia="Calibri" w:cs="Tahoma"/>
                <w:b/>
                <w:snapToGrid w:val="0"/>
                <w:szCs w:val="20"/>
                <w:u w:val="single"/>
              </w:rPr>
            </w:pPr>
            <w:r w:rsidRPr="005D1337">
              <w:rPr>
                <w:rFonts w:cs="Tahoma"/>
                <w:b/>
                <w:szCs w:val="20"/>
                <w:u w:val="single"/>
              </w:rPr>
              <w:t>Апрель</w:t>
            </w:r>
            <w:r w:rsidR="00EB33A3" w:rsidRPr="005D1337">
              <w:rPr>
                <w:rFonts w:cs="Tahoma"/>
                <w:b/>
                <w:szCs w:val="20"/>
                <w:u w:val="single"/>
              </w:rPr>
              <w:t xml:space="preserve"> 2020 года</w:t>
            </w:r>
          </w:p>
          <w:p w:rsidR="00B646C0" w:rsidRPr="000D0E4F" w:rsidRDefault="00EB33A3" w:rsidP="00EB33A3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1"/>
      <w:headerReference w:type="first" r:id="rId12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5537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87D9C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B9F9E4-6293-4D24-9F0D-2F04F6FF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38</cp:revision>
  <cp:lastPrinted>2020-02-28T07:53:00Z</cp:lastPrinted>
  <dcterms:created xsi:type="dcterms:W3CDTF">2015-08-25T14:13:00Z</dcterms:created>
  <dcterms:modified xsi:type="dcterms:W3CDTF">2020-02-28T07:53:00Z</dcterms:modified>
</cp:coreProperties>
</file>