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94587F">
        <w:rPr>
          <w:rFonts w:ascii="Tahoma" w:hAnsi="Tahoma" w:cs="Tahoma"/>
          <w:b/>
        </w:rPr>
        <w:t xml:space="preserve">пиломатериала для </w:t>
      </w:r>
      <w:proofErr w:type="spellStart"/>
      <w:r w:rsidR="0094587F">
        <w:rPr>
          <w:rFonts w:ascii="Tahoma" w:hAnsi="Tahoma" w:cs="Tahoma"/>
          <w:b/>
        </w:rPr>
        <w:t>Пищальского</w:t>
      </w:r>
      <w:proofErr w:type="spellEnd"/>
      <w:r w:rsidR="0094587F">
        <w:rPr>
          <w:rFonts w:ascii="Tahoma" w:hAnsi="Tahoma" w:cs="Tahoma"/>
          <w:b/>
        </w:rPr>
        <w:t xml:space="preserve"> производственного участка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8C1380" w:rsidP="0094587F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«17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94587F">
              <w:rPr>
                <w:rFonts w:cs="Tahoma"/>
                <w:b/>
                <w:color w:val="000000" w:themeColor="text1"/>
                <w:szCs w:val="20"/>
              </w:rPr>
              <w:t>декабря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2019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№ 19-</w:t>
            </w:r>
            <w:r w:rsidR="0094587F">
              <w:rPr>
                <w:rFonts w:cs="Tahoma"/>
                <w:b/>
                <w:color w:val="000000" w:themeColor="text1"/>
                <w:szCs w:val="20"/>
              </w:rPr>
              <w:t>213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94587F">
              <w:rPr>
                <w:rFonts w:cs="Tahoma"/>
                <w:b/>
              </w:rPr>
              <w:t xml:space="preserve">пиломатериала для </w:t>
            </w:r>
            <w:proofErr w:type="spellStart"/>
            <w:r w:rsidR="0094587F">
              <w:rPr>
                <w:rFonts w:cs="Tahoma"/>
                <w:b/>
              </w:rPr>
              <w:t>Пищальского</w:t>
            </w:r>
            <w:proofErr w:type="spellEnd"/>
            <w:r w:rsidR="0094587F">
              <w:rPr>
                <w:rFonts w:cs="Tahoma"/>
                <w:b/>
              </w:rPr>
              <w:t xml:space="preserve"> производственного участка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94587F" w:rsidP="0094587F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546 937,50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455 781,25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94587F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9F471B" w:rsidRPr="0088235D">
              <w:rPr>
                <w:rFonts w:eastAsia="Calibri" w:cs="Tahoma"/>
                <w:b/>
              </w:rPr>
              <w:t>«</w:t>
            </w:r>
            <w:r w:rsidR="008C1380">
              <w:rPr>
                <w:rFonts w:eastAsia="Calibri" w:cs="Tahoma"/>
                <w:b/>
              </w:rPr>
              <w:t>17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94587F">
              <w:rPr>
                <w:rFonts w:eastAsia="Calibri" w:cs="Tahoma"/>
                <w:b/>
              </w:rPr>
              <w:t>декабря</w:t>
            </w:r>
            <w:r w:rsidR="00B646C0" w:rsidRPr="00B646C0">
              <w:rPr>
                <w:rFonts w:eastAsia="Calibri" w:cs="Tahoma"/>
                <w:b/>
              </w:rPr>
              <w:t xml:space="preserve"> 2019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2C06E5">
              <w:rPr>
                <w:rFonts w:eastAsia="Calibri" w:cs="Tahoma"/>
                <w:b/>
              </w:rPr>
              <w:t>27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88235D">
              <w:rPr>
                <w:rFonts w:eastAsia="Calibri" w:cs="Tahoma"/>
                <w:b/>
              </w:rPr>
              <w:t>декабря</w:t>
            </w:r>
            <w:r w:rsidR="00B646C0" w:rsidRPr="00B646C0">
              <w:rPr>
                <w:rFonts w:eastAsia="Calibri" w:cs="Tahoma"/>
                <w:b/>
              </w:rPr>
              <w:t xml:space="preserve"> 2019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</w:t>
            </w:r>
            <w:r>
              <w:rPr>
                <w:rFonts w:eastAsia="Calibri" w:cs="Tahoma"/>
                <w:szCs w:val="22"/>
              </w:rPr>
              <w:lastRenderedPageBreak/>
              <w:t xml:space="preserve">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1"/>
      <w:headerReference w:type="first" r:id="rId12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61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ECDE90-8601-4995-B1A3-8C374517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25</cp:revision>
  <cp:lastPrinted>2019-10-03T07:43:00Z</cp:lastPrinted>
  <dcterms:created xsi:type="dcterms:W3CDTF">2015-08-25T14:13:00Z</dcterms:created>
  <dcterms:modified xsi:type="dcterms:W3CDTF">2019-12-17T12:15:00Z</dcterms:modified>
</cp:coreProperties>
</file>