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918" w:rsidRPr="003F1918" w:rsidRDefault="003F1918" w:rsidP="005355C9">
      <w:pPr>
        <w:pStyle w:val="5"/>
        <w:spacing w:before="120"/>
        <w:jc w:val="center"/>
        <w:rPr>
          <w:rFonts w:ascii="Tahoma" w:hAnsi="Tahoma" w:cs="Tahoma"/>
          <w:b/>
          <w:sz w:val="10"/>
          <w:szCs w:val="10"/>
        </w:rPr>
      </w:pPr>
    </w:p>
    <w:p w:rsidR="005355C9" w:rsidRPr="002D2C51" w:rsidRDefault="005355C9" w:rsidP="005355C9">
      <w:pPr>
        <w:pStyle w:val="5"/>
        <w:spacing w:before="12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 w:rsidR="00344DEF">
        <w:rPr>
          <w:rFonts w:cs="Tahoma"/>
          <w:szCs w:val="20"/>
        </w:rPr>
        <w:t xml:space="preserve">ЦЗО </w:t>
      </w:r>
      <w:r>
        <w:rPr>
          <w:rFonts w:cs="Tahoma"/>
          <w:szCs w:val="20"/>
        </w:rPr>
        <w:t>АО «</w:t>
      </w:r>
      <w:proofErr w:type="spellStart"/>
      <w:r>
        <w:rPr>
          <w:rFonts w:cs="Tahoma"/>
          <w:szCs w:val="20"/>
        </w:rPr>
        <w:t>ВяткаТорф</w:t>
      </w:r>
      <w:proofErr w:type="spellEnd"/>
      <w:r>
        <w:rPr>
          <w:rFonts w:cs="Tahoma"/>
          <w:szCs w:val="20"/>
        </w:rPr>
        <w:t>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344DEF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 xml:space="preserve">  </w:t>
      </w:r>
      <w:r w:rsidR="007F75C0">
        <w:rPr>
          <w:rFonts w:ascii="Tahoma" w:hAnsi="Tahoma" w:cs="Tahoma"/>
          <w:sz w:val="18"/>
          <w:szCs w:val="18"/>
          <w:u w:val="single"/>
        </w:rPr>
        <w:t>17.07</w:t>
      </w:r>
      <w:r w:rsidR="00330444">
        <w:rPr>
          <w:rFonts w:ascii="Tahoma" w:hAnsi="Tahoma" w:cs="Tahoma"/>
          <w:sz w:val="18"/>
          <w:szCs w:val="18"/>
          <w:u w:val="single"/>
        </w:rPr>
        <w:t>.2017</w:t>
      </w:r>
      <w:r w:rsidR="003F1918">
        <w:rPr>
          <w:rFonts w:ascii="Tahoma" w:hAnsi="Tahoma" w:cs="Tahoma"/>
          <w:sz w:val="18"/>
          <w:szCs w:val="18"/>
          <w:u w:val="single"/>
        </w:rPr>
        <w:t xml:space="preserve"> г.</w:t>
      </w:r>
      <w:r w:rsidR="003F1918" w:rsidRPr="003F1918">
        <w:rPr>
          <w:rFonts w:ascii="Tahoma" w:hAnsi="Tahoma" w:cs="Tahoma"/>
          <w:sz w:val="18"/>
          <w:szCs w:val="18"/>
        </w:rPr>
        <w:t xml:space="preserve">                   </w:t>
      </w:r>
      <w:r w:rsidR="003F1918">
        <w:rPr>
          <w:rFonts w:ascii="Tahoma" w:hAnsi="Tahoma" w:cs="Tahoma"/>
          <w:sz w:val="18"/>
          <w:szCs w:val="18"/>
        </w:rPr>
        <w:t xml:space="preserve">                                                                              </w:t>
      </w:r>
      <w:r w:rsidR="00A016E9">
        <w:rPr>
          <w:rFonts w:ascii="Tahoma" w:hAnsi="Tahoma" w:cs="Tahoma"/>
          <w:sz w:val="18"/>
          <w:szCs w:val="18"/>
        </w:rPr>
        <w:t xml:space="preserve">                             </w:t>
      </w:r>
      <w:r w:rsidR="003F1918">
        <w:rPr>
          <w:rFonts w:ascii="Tahoma" w:hAnsi="Tahoma" w:cs="Tahoma"/>
          <w:sz w:val="18"/>
          <w:szCs w:val="18"/>
        </w:rPr>
        <w:t xml:space="preserve">  №</w:t>
      </w:r>
      <w:r w:rsidR="005355C9" w:rsidRPr="006939C3">
        <w:rPr>
          <w:rFonts w:ascii="Tahoma" w:hAnsi="Tahoma" w:cs="Tahoma"/>
          <w:sz w:val="18"/>
          <w:szCs w:val="18"/>
        </w:rPr>
        <w:t>_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6-1/25</w:t>
      </w:r>
      <w:r w:rsidR="003F1918">
        <w:rPr>
          <w:rFonts w:ascii="Tahoma" w:hAnsi="Tahoma" w:cs="Tahoma"/>
          <w:sz w:val="18"/>
          <w:szCs w:val="18"/>
          <w:u w:val="single"/>
        </w:rPr>
        <w:t>-</w:t>
      </w:r>
      <w:r w:rsidR="007F75C0">
        <w:rPr>
          <w:rFonts w:ascii="Tahoma" w:hAnsi="Tahoma" w:cs="Tahoma"/>
          <w:sz w:val="18"/>
          <w:szCs w:val="18"/>
          <w:u w:val="single"/>
        </w:rPr>
        <w:t>286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839"/>
        <w:gridCol w:w="6582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 w:firstRow="1" w:lastRow="0" w:firstColumn="1" w:lastColumn="0" w:noHBand="0" w:noVBand="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7F75C0" w:rsidP="005355C9">
            <w:r>
              <w:t>А.М. Ушаков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B8109D" w:rsidP="005355C9">
            <w:r>
              <w:rPr>
                <w:rFonts w:cs="Tahoma"/>
                <w:szCs w:val="20"/>
              </w:rPr>
              <w:t>Н.А. Полушина</w:t>
            </w:r>
            <w:bookmarkStart w:id="0" w:name="_GoBack"/>
            <w:bookmarkEnd w:id="0"/>
          </w:p>
        </w:tc>
      </w:tr>
    </w:tbl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330444" w:rsidRPr="00475885" w:rsidRDefault="00330444" w:rsidP="00330444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405" w:type="dxa"/>
        <w:tblLook w:val="00A0" w:firstRow="1" w:lastRow="0" w:firstColumn="1" w:lastColumn="0" w:noHBand="0" w:noVBand="0"/>
      </w:tblPr>
      <w:tblGrid>
        <w:gridCol w:w="10314"/>
        <w:gridCol w:w="2091"/>
      </w:tblGrid>
      <w:tr w:rsidR="00330444" w:rsidRPr="00DB791D" w:rsidTr="009A5244">
        <w:trPr>
          <w:trHeight w:val="1054"/>
        </w:trPr>
        <w:tc>
          <w:tcPr>
            <w:tcW w:w="10314" w:type="dxa"/>
          </w:tcPr>
          <w:p w:rsidR="00330444" w:rsidRDefault="00330444" w:rsidP="00684E12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</w:t>
            </w:r>
            <w:r w:rsidR="005256CE">
              <w:rPr>
                <w:rFonts w:cs="Tahoma"/>
                <w:szCs w:val="20"/>
              </w:rPr>
              <w:t>извещением</w:t>
            </w:r>
            <w:r w:rsidRPr="00DB791D">
              <w:rPr>
                <w:rFonts w:cs="Tahoma"/>
                <w:szCs w:val="20"/>
              </w:rPr>
              <w:t xml:space="preserve"> </w:t>
            </w:r>
            <w:r w:rsidR="005256CE">
              <w:rPr>
                <w:rFonts w:cs="Tahoma"/>
                <w:szCs w:val="20"/>
              </w:rPr>
              <w:t>№ 17-</w:t>
            </w:r>
            <w:r w:rsidR="007F75C0">
              <w:rPr>
                <w:rFonts w:cs="Tahoma"/>
                <w:szCs w:val="20"/>
              </w:rPr>
              <w:t>30</w:t>
            </w:r>
            <w:r w:rsidR="005256CE">
              <w:rPr>
                <w:rFonts w:cs="Tahoma"/>
                <w:szCs w:val="20"/>
              </w:rPr>
              <w:t xml:space="preserve"> от </w:t>
            </w:r>
            <w:r w:rsidR="007F75C0">
              <w:rPr>
                <w:rFonts w:cs="Tahoma"/>
                <w:szCs w:val="20"/>
              </w:rPr>
              <w:t>21.06</w:t>
            </w:r>
            <w:r w:rsidRPr="001627D1">
              <w:rPr>
                <w:rFonts w:cs="Tahoma"/>
                <w:szCs w:val="20"/>
              </w:rPr>
              <w:t>.2017</w:t>
            </w:r>
            <w:r w:rsidR="005256CE">
              <w:rPr>
                <w:rFonts w:cs="Tahoma"/>
                <w:szCs w:val="20"/>
              </w:rPr>
              <w:t xml:space="preserve"> г.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</w:hyperlink>
            <w:r w:rsidR="005256CE">
              <w:t xml:space="preserve"> </w:t>
            </w:r>
            <w:r>
              <w:rPr>
                <w:rFonts w:cs="Tahoma"/>
                <w:szCs w:val="20"/>
              </w:rPr>
              <w:t xml:space="preserve">и копии </w:t>
            </w:r>
            <w:r w:rsidR="005256CE">
              <w:rPr>
                <w:rFonts w:cs="Tahoma"/>
                <w:szCs w:val="20"/>
              </w:rPr>
              <w:t xml:space="preserve">извещения </w:t>
            </w:r>
            <w:r>
              <w:rPr>
                <w:rFonts w:cs="Tahoma"/>
                <w:szCs w:val="20"/>
              </w:rPr>
              <w:t xml:space="preserve">на </w:t>
            </w:r>
            <w:r w:rsidRPr="00DB791D">
              <w:rPr>
                <w:rFonts w:cs="Tahoma"/>
                <w:szCs w:val="20"/>
              </w:rPr>
              <w:t>сайте 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proofErr w:type="spellStart"/>
            <w:r>
              <w:rPr>
                <w:rFonts w:cs="Tahoma"/>
                <w:szCs w:val="20"/>
              </w:rPr>
              <w:t>ВяткаТорф</w:t>
            </w:r>
            <w:proofErr w:type="spellEnd"/>
            <w:r w:rsidRPr="00DB791D">
              <w:rPr>
                <w:rFonts w:cs="Tahoma"/>
                <w:szCs w:val="20"/>
              </w:rPr>
              <w:t>»</w:t>
            </w:r>
            <w:r w:rsidR="009A5244">
              <w:rPr>
                <w:rFonts w:cs="Tahoma"/>
                <w:szCs w:val="20"/>
              </w:rPr>
              <w:t xml:space="preserve"> </w:t>
            </w:r>
            <w:hyperlink r:id="rId11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proofErr w:type="spellEnd"/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  <w:proofErr w:type="spellEnd"/>
            </w:hyperlink>
            <w:r w:rsidR="009A5244">
              <w:t xml:space="preserve"> </w:t>
            </w:r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Pr="005256CE">
              <w:rPr>
                <w:rFonts w:cs="Tahoma"/>
                <w:b/>
                <w:szCs w:val="20"/>
              </w:rPr>
              <w:t>«</w:t>
            </w:r>
            <w:r w:rsidR="00765416">
              <w:rPr>
                <w:rFonts w:eastAsia="Calibri" w:cs="Tahoma"/>
                <w:b/>
                <w:szCs w:val="20"/>
              </w:rPr>
              <w:t>Ленты гусеничные 2 полугодие</w:t>
            </w:r>
            <w:r w:rsidRPr="005256CE">
              <w:rPr>
                <w:rFonts w:cs="Tahoma"/>
                <w:b/>
                <w:szCs w:val="20"/>
              </w:rPr>
              <w:t>»</w:t>
            </w:r>
            <w:r w:rsidRPr="005256CE">
              <w:rPr>
                <w:rFonts w:cs="Tahoma"/>
                <w:b/>
              </w:rPr>
              <w:t>.</w:t>
            </w:r>
          </w:p>
          <w:p w:rsidR="00330444" w:rsidRPr="00000A41" w:rsidRDefault="00330444" w:rsidP="00684E12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330444" w:rsidRPr="00DB791D" w:rsidRDefault="00330444" w:rsidP="00684E12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330444" w:rsidRDefault="00330444" w:rsidP="00330444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330444" w:rsidRPr="00C71E5E" w:rsidRDefault="00330444" w:rsidP="00330444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765416" w:rsidRPr="00765416" w:rsidRDefault="00330444" w:rsidP="00765416">
      <w:pPr>
        <w:widowControl w:val="0"/>
        <w:ind w:left="-142" w:firstLine="710"/>
        <w:jc w:val="both"/>
        <w:rPr>
          <w:rFonts w:cs="Tahoma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соответствии </w:t>
      </w:r>
      <w:r w:rsidR="005256CE" w:rsidRPr="00DB791D">
        <w:rPr>
          <w:rFonts w:cs="Tahoma"/>
          <w:szCs w:val="20"/>
        </w:rPr>
        <w:t xml:space="preserve">с </w:t>
      </w:r>
      <w:r w:rsidR="005256CE">
        <w:rPr>
          <w:rFonts w:cs="Tahoma"/>
          <w:szCs w:val="20"/>
        </w:rPr>
        <w:t>извещением</w:t>
      </w:r>
      <w:r w:rsidR="005256CE" w:rsidRPr="00DB791D">
        <w:rPr>
          <w:rFonts w:cs="Tahoma"/>
          <w:szCs w:val="20"/>
        </w:rPr>
        <w:t xml:space="preserve"> </w:t>
      </w:r>
      <w:r w:rsidR="005256CE">
        <w:rPr>
          <w:rFonts w:cs="Tahoma"/>
          <w:szCs w:val="20"/>
        </w:rPr>
        <w:t>№ 17-</w:t>
      </w:r>
      <w:r w:rsidR="00765416">
        <w:rPr>
          <w:rFonts w:cs="Tahoma"/>
          <w:szCs w:val="20"/>
        </w:rPr>
        <w:t>30</w:t>
      </w:r>
      <w:r w:rsidR="005256CE">
        <w:rPr>
          <w:rFonts w:cs="Tahoma"/>
          <w:szCs w:val="20"/>
        </w:rPr>
        <w:t xml:space="preserve"> от </w:t>
      </w:r>
      <w:r w:rsidR="00765416">
        <w:rPr>
          <w:rFonts w:cs="Tahoma"/>
          <w:szCs w:val="20"/>
        </w:rPr>
        <w:t>21.06</w:t>
      </w:r>
      <w:r w:rsidR="005256CE" w:rsidRPr="001627D1">
        <w:rPr>
          <w:rFonts w:cs="Tahoma"/>
          <w:szCs w:val="20"/>
        </w:rPr>
        <w:t>.2017</w:t>
      </w:r>
      <w:r w:rsidR="005256CE">
        <w:rPr>
          <w:rFonts w:cs="Tahoma"/>
          <w:szCs w:val="20"/>
        </w:rPr>
        <w:t xml:space="preserve"> г.</w:t>
      </w:r>
      <w:r>
        <w:rPr>
          <w:rFonts w:cs="Tahoma"/>
          <w:szCs w:val="20"/>
        </w:rPr>
        <w:t xml:space="preserve">,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9A5244">
        <w:t xml:space="preserve"> </w:t>
      </w:r>
      <w:r>
        <w:rPr>
          <w:rFonts w:cs="Tahoma"/>
          <w:szCs w:val="20"/>
        </w:rPr>
        <w:t xml:space="preserve">и копии </w:t>
      </w:r>
      <w:r w:rsidR="005256CE">
        <w:rPr>
          <w:rFonts w:cs="Tahoma"/>
          <w:szCs w:val="20"/>
        </w:rPr>
        <w:t>извещения</w:t>
      </w:r>
      <w:r>
        <w:rPr>
          <w:rFonts w:cs="Tahoma"/>
          <w:szCs w:val="20"/>
        </w:rPr>
        <w:t xml:space="preserve"> на </w:t>
      </w:r>
      <w:r w:rsidRPr="00DB791D">
        <w:rPr>
          <w:rFonts w:cs="Tahoma"/>
          <w:szCs w:val="20"/>
        </w:rPr>
        <w:t>сайте 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proofErr w:type="spellStart"/>
      <w:r>
        <w:rPr>
          <w:rFonts w:cs="Tahoma"/>
          <w:szCs w:val="20"/>
        </w:rPr>
        <w:t>ВяткаТорф</w:t>
      </w:r>
      <w:proofErr w:type="spellEnd"/>
      <w:r w:rsidRPr="00DB791D">
        <w:rPr>
          <w:rFonts w:cs="Tahoma"/>
          <w:szCs w:val="20"/>
        </w:rPr>
        <w:t>»</w:t>
      </w:r>
      <w:r w:rsidR="009A5244">
        <w:rPr>
          <w:rFonts w:cs="Tahoma"/>
          <w:szCs w:val="20"/>
        </w:rPr>
        <w:t xml:space="preserve"> </w:t>
      </w:r>
      <w:hyperlink r:id="rId13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477FE9">
        <w:rPr>
          <w:rFonts w:cs="Tahoma"/>
          <w:szCs w:val="20"/>
        </w:rPr>
        <w:t>,</w:t>
      </w:r>
      <w:r>
        <w:rPr>
          <w:rFonts w:cs="Tahoma"/>
          <w:szCs w:val="20"/>
        </w:rPr>
        <w:t xml:space="preserve"> 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Pr="009A5244">
        <w:rPr>
          <w:rFonts w:cs="Tahoma"/>
          <w:szCs w:val="20"/>
        </w:rPr>
        <w:t>«</w:t>
      </w:r>
      <w:r w:rsidR="00765416">
        <w:rPr>
          <w:rFonts w:eastAsia="Calibri" w:cs="Tahoma"/>
          <w:szCs w:val="20"/>
        </w:rPr>
        <w:t xml:space="preserve">Ленты гусеничные 2 </w:t>
      </w:r>
      <w:proofErr w:type="spellStart"/>
      <w:r w:rsidR="00765416">
        <w:rPr>
          <w:rFonts w:eastAsia="Calibri" w:cs="Tahoma"/>
          <w:szCs w:val="20"/>
        </w:rPr>
        <w:t>полуголие</w:t>
      </w:r>
      <w:proofErr w:type="spellEnd"/>
      <w:r w:rsidRPr="009A5244">
        <w:rPr>
          <w:rFonts w:cs="Tahoma"/>
          <w:szCs w:val="20"/>
        </w:rPr>
        <w:t>»</w:t>
      </w:r>
      <w:r w:rsidR="009A5244">
        <w:rPr>
          <w:rFonts w:cs="Tahoma"/>
          <w:b/>
          <w:szCs w:val="20"/>
        </w:rPr>
        <w:t xml:space="preserve"> </w:t>
      </w:r>
      <w:r w:rsidRPr="00477FE9">
        <w:rPr>
          <w:rFonts w:cs="Tahoma"/>
          <w:color w:val="000000"/>
          <w:szCs w:val="20"/>
        </w:rPr>
        <w:t>участник</w:t>
      </w:r>
      <w:r>
        <w:rPr>
          <w:rFonts w:cs="Tahoma"/>
          <w:color w:val="000000"/>
          <w:szCs w:val="20"/>
        </w:rPr>
        <w:t xml:space="preserve">а </w:t>
      </w:r>
      <w:r w:rsidR="00765416" w:rsidRPr="00765416">
        <w:rPr>
          <w:rFonts w:cs="Tahoma"/>
          <w:b/>
        </w:rPr>
        <w:t>ООО ГК «</w:t>
      </w:r>
      <w:proofErr w:type="spellStart"/>
      <w:r w:rsidR="00765416" w:rsidRPr="00765416">
        <w:rPr>
          <w:rFonts w:cs="Tahoma"/>
          <w:b/>
        </w:rPr>
        <w:t>Промтрактор</w:t>
      </w:r>
      <w:proofErr w:type="spellEnd"/>
      <w:r w:rsidR="00765416" w:rsidRPr="00765416">
        <w:rPr>
          <w:rFonts w:cs="Tahoma"/>
          <w:b/>
        </w:rPr>
        <w:t xml:space="preserve">» </w:t>
      </w:r>
      <w:r w:rsidR="00765416" w:rsidRPr="00765416">
        <w:rPr>
          <w:rFonts w:cs="Tahoma"/>
        </w:rPr>
        <w:t xml:space="preserve">(603005, г. Нижний Новгород, ул. </w:t>
      </w:r>
      <w:proofErr w:type="gramStart"/>
      <w:r w:rsidR="00765416" w:rsidRPr="00765416">
        <w:rPr>
          <w:rFonts w:cs="Tahoma"/>
        </w:rPr>
        <w:t>Варварская</w:t>
      </w:r>
      <w:proofErr w:type="gramEnd"/>
      <w:r w:rsidR="00765416" w:rsidRPr="00765416">
        <w:rPr>
          <w:rFonts w:cs="Tahoma"/>
        </w:rPr>
        <w:t>, 14, пом. 8) предложение на поставку МТР по лоту: «Ленты гусеничные 2 полугодие» для нужд АО «</w:t>
      </w:r>
      <w:proofErr w:type="spellStart"/>
      <w:r w:rsidR="00765416" w:rsidRPr="00765416">
        <w:rPr>
          <w:rFonts w:cs="Tahoma"/>
        </w:rPr>
        <w:t>ВяткаТорф</w:t>
      </w:r>
      <w:proofErr w:type="spellEnd"/>
      <w:r w:rsidR="00765416" w:rsidRPr="00765416">
        <w:rPr>
          <w:rFonts w:cs="Tahoma"/>
        </w:rPr>
        <w:t>» в 2017 году на условиях:</w:t>
      </w:r>
    </w:p>
    <w:p w:rsidR="00765416" w:rsidRPr="00765416" w:rsidRDefault="00765416" w:rsidP="00765416">
      <w:pPr>
        <w:widowControl w:val="0"/>
        <w:ind w:left="-142" w:firstLine="710"/>
        <w:jc w:val="both"/>
        <w:rPr>
          <w:rFonts w:cs="Tahoma"/>
        </w:rPr>
      </w:pPr>
      <w:r w:rsidRPr="00765416">
        <w:rPr>
          <w:rFonts w:cs="Tahoma"/>
        </w:rPr>
        <w:t>-  срок поставки: июль 2017 года;</w:t>
      </w:r>
    </w:p>
    <w:p w:rsidR="00765416" w:rsidRPr="00765416" w:rsidRDefault="00765416" w:rsidP="00765416">
      <w:pPr>
        <w:widowControl w:val="0"/>
        <w:ind w:left="-142" w:firstLine="710"/>
        <w:jc w:val="both"/>
        <w:rPr>
          <w:rFonts w:cs="Tahoma"/>
        </w:rPr>
      </w:pPr>
      <w:r w:rsidRPr="00765416">
        <w:rPr>
          <w:rFonts w:cs="Tahoma"/>
        </w:rPr>
        <w:t>- условия оплаты: не менее 30 и не более 60 календарных дней после фактического получения продукции при условии предоставления счетов-фактур;</w:t>
      </w:r>
    </w:p>
    <w:p w:rsidR="005256CE" w:rsidRPr="00765416" w:rsidRDefault="00765416" w:rsidP="00765416">
      <w:pPr>
        <w:widowControl w:val="0"/>
        <w:ind w:left="-142" w:firstLine="710"/>
        <w:jc w:val="both"/>
        <w:rPr>
          <w:rFonts w:cs="Tahoma"/>
          <w:sz w:val="10"/>
          <w:szCs w:val="10"/>
        </w:rPr>
      </w:pPr>
      <w:r w:rsidRPr="00765416">
        <w:rPr>
          <w:rFonts w:cs="Tahoma"/>
        </w:rPr>
        <w:t xml:space="preserve">- поставка лент гусеничных на общую сумму </w:t>
      </w:r>
      <w:r w:rsidRPr="00765416">
        <w:rPr>
          <w:rFonts w:cs="Tahoma"/>
          <w:b/>
        </w:rPr>
        <w:t xml:space="preserve">484 880,00 рублей в </w:t>
      </w:r>
      <w:proofErr w:type="spellStart"/>
      <w:r w:rsidRPr="00765416">
        <w:rPr>
          <w:rFonts w:cs="Tahoma"/>
          <w:b/>
        </w:rPr>
        <w:t>т.ч</w:t>
      </w:r>
      <w:proofErr w:type="spellEnd"/>
      <w:r w:rsidRPr="00765416">
        <w:rPr>
          <w:rFonts w:cs="Tahoma"/>
          <w:b/>
        </w:rPr>
        <w:t>. НДС</w:t>
      </w:r>
      <w:r>
        <w:rPr>
          <w:rFonts w:cs="Tahoma"/>
          <w:b/>
        </w:rPr>
        <w:t>.</w:t>
      </w:r>
    </w:p>
    <w:p w:rsidR="00330444" w:rsidRPr="00DB791D" w:rsidRDefault="00330444" w:rsidP="005256CE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DB791D">
        <w:rPr>
          <w:rFonts w:cs="Tahoma"/>
          <w:color w:val="000000"/>
          <w:szCs w:val="20"/>
        </w:rPr>
        <w:t>Заказчику заключить договор</w:t>
      </w:r>
      <w:r w:rsidR="006D6F5B">
        <w:rPr>
          <w:rFonts w:cs="Tahoma"/>
          <w:color w:val="000000"/>
          <w:szCs w:val="20"/>
        </w:rPr>
        <w:t xml:space="preserve"> </w:t>
      </w:r>
      <w:r>
        <w:rPr>
          <w:rFonts w:cs="Tahoma"/>
          <w:szCs w:val="20"/>
        </w:rPr>
        <w:t xml:space="preserve">на поставку продукции по лоту: </w:t>
      </w:r>
      <w:r w:rsidRPr="009A5244">
        <w:rPr>
          <w:rFonts w:cs="Tahoma"/>
        </w:rPr>
        <w:t>«</w:t>
      </w:r>
      <w:r w:rsidR="00765416">
        <w:rPr>
          <w:rFonts w:eastAsia="Calibri" w:cs="Tahoma"/>
          <w:szCs w:val="20"/>
        </w:rPr>
        <w:t>Ленты гусеничные 2 полугодие</w:t>
      </w:r>
      <w:r w:rsidRPr="009A5244">
        <w:rPr>
          <w:rFonts w:cs="Tahoma"/>
        </w:rPr>
        <w:t>»</w:t>
      </w:r>
      <w:r w:rsidR="009A5244">
        <w:rPr>
          <w:rFonts w:cs="Tahoma"/>
          <w:b/>
        </w:rPr>
        <w:t xml:space="preserve"> </w:t>
      </w:r>
      <w:r w:rsidRPr="00DB791D">
        <w:rPr>
          <w:rFonts w:cs="Tahoma"/>
          <w:color w:val="000000"/>
          <w:szCs w:val="20"/>
        </w:rPr>
        <w:t xml:space="preserve">на условиях требований открытого запроса </w:t>
      </w:r>
      <w:r>
        <w:rPr>
          <w:rFonts w:cs="Tahoma"/>
          <w:color w:val="000000"/>
          <w:szCs w:val="20"/>
        </w:rPr>
        <w:t>цен,</w:t>
      </w:r>
      <w:r w:rsidRPr="00DB791D">
        <w:rPr>
          <w:rFonts w:cs="Tahoma"/>
          <w:color w:val="000000"/>
          <w:szCs w:val="20"/>
        </w:rPr>
        <w:t xml:space="preserve"> проведенного </w:t>
      </w:r>
      <w:r w:rsidRPr="00DB791D">
        <w:rPr>
          <w:rFonts w:cs="Tahoma"/>
          <w:szCs w:val="20"/>
        </w:rPr>
        <w:t xml:space="preserve">в соответствии </w:t>
      </w:r>
      <w:r w:rsidR="005256CE" w:rsidRPr="00DB791D">
        <w:rPr>
          <w:rFonts w:cs="Tahoma"/>
          <w:szCs w:val="20"/>
        </w:rPr>
        <w:t xml:space="preserve">с </w:t>
      </w:r>
      <w:r w:rsidR="005256CE">
        <w:rPr>
          <w:rFonts w:cs="Tahoma"/>
          <w:szCs w:val="20"/>
        </w:rPr>
        <w:t>извещением</w:t>
      </w:r>
      <w:r w:rsidR="005256CE" w:rsidRPr="00DB791D">
        <w:rPr>
          <w:rFonts w:cs="Tahoma"/>
          <w:szCs w:val="20"/>
        </w:rPr>
        <w:t xml:space="preserve"> </w:t>
      </w:r>
      <w:r w:rsidR="00765416">
        <w:rPr>
          <w:rFonts w:cs="Tahoma"/>
          <w:szCs w:val="20"/>
        </w:rPr>
        <w:t>№ 17-30</w:t>
      </w:r>
      <w:r w:rsidR="005256CE">
        <w:rPr>
          <w:rFonts w:cs="Tahoma"/>
          <w:szCs w:val="20"/>
        </w:rPr>
        <w:t xml:space="preserve"> от </w:t>
      </w:r>
      <w:r w:rsidR="00765416">
        <w:rPr>
          <w:rFonts w:cs="Tahoma"/>
          <w:szCs w:val="20"/>
        </w:rPr>
        <w:t>21 06</w:t>
      </w:r>
      <w:r w:rsidR="005256CE" w:rsidRPr="001627D1">
        <w:rPr>
          <w:rFonts w:cs="Tahoma"/>
          <w:szCs w:val="20"/>
        </w:rPr>
        <w:t>.2017</w:t>
      </w:r>
      <w:r w:rsidR="005256CE">
        <w:rPr>
          <w:rFonts w:cs="Tahoma"/>
          <w:szCs w:val="20"/>
        </w:rPr>
        <w:t xml:space="preserve"> г.</w:t>
      </w:r>
      <w:r>
        <w:rPr>
          <w:rFonts w:cs="Tahoma"/>
          <w:szCs w:val="20"/>
        </w:rPr>
        <w:t>,</w:t>
      </w:r>
      <w:r w:rsidR="009A5244">
        <w:rPr>
          <w:rFonts w:cs="Tahoma"/>
          <w:szCs w:val="20"/>
        </w:rPr>
        <w:t xml:space="preserve">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4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9A5244">
        <w:t xml:space="preserve"> </w:t>
      </w:r>
      <w:r>
        <w:rPr>
          <w:rFonts w:cs="Tahoma"/>
          <w:szCs w:val="20"/>
        </w:rPr>
        <w:t xml:space="preserve">и копии </w:t>
      </w:r>
      <w:r w:rsidR="005256CE">
        <w:rPr>
          <w:rFonts w:cs="Tahoma"/>
          <w:szCs w:val="20"/>
        </w:rPr>
        <w:t>извещения</w:t>
      </w:r>
      <w:r>
        <w:rPr>
          <w:rFonts w:cs="Tahoma"/>
          <w:szCs w:val="20"/>
        </w:rPr>
        <w:t xml:space="preserve"> на </w:t>
      </w:r>
      <w:r w:rsidRPr="00DB791D">
        <w:rPr>
          <w:rFonts w:cs="Tahoma"/>
          <w:szCs w:val="20"/>
        </w:rPr>
        <w:t>сайте 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proofErr w:type="spellStart"/>
      <w:r>
        <w:rPr>
          <w:rFonts w:cs="Tahoma"/>
          <w:szCs w:val="20"/>
        </w:rPr>
        <w:t>ВяткаТорф</w:t>
      </w:r>
      <w:proofErr w:type="spellEnd"/>
      <w:r w:rsidRPr="00DB791D">
        <w:rPr>
          <w:rFonts w:cs="Tahoma"/>
          <w:szCs w:val="20"/>
        </w:rPr>
        <w:t>»</w:t>
      </w:r>
      <w:r w:rsidR="006D6F5B">
        <w:rPr>
          <w:rFonts w:cs="Tahoma"/>
          <w:szCs w:val="20"/>
        </w:rPr>
        <w:t xml:space="preserve"> </w:t>
      </w:r>
      <w:hyperlink r:id="rId15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DB791D">
        <w:rPr>
          <w:rFonts w:cs="Tahoma"/>
          <w:color w:val="000000"/>
          <w:szCs w:val="20"/>
        </w:rPr>
        <w:t xml:space="preserve">, учитывая условия предложения </w:t>
      </w:r>
      <w:r>
        <w:rPr>
          <w:rFonts w:cs="Tahoma"/>
        </w:rPr>
        <w:t>Победителя</w:t>
      </w:r>
      <w:r w:rsidRPr="00574B07">
        <w:rPr>
          <w:rFonts w:cs="Tahoma"/>
        </w:rPr>
        <w:t>.</w:t>
      </w:r>
    </w:p>
    <w:p w:rsidR="005355C9" w:rsidRPr="00DB791D" w:rsidRDefault="005355C9" w:rsidP="00330444">
      <w:pPr>
        <w:tabs>
          <w:tab w:val="left" w:pos="0"/>
          <w:tab w:val="left" w:pos="851"/>
          <w:tab w:val="left" w:pos="1134"/>
        </w:tabs>
        <w:contextualSpacing/>
        <w:jc w:val="both"/>
        <w:rPr>
          <w:rFonts w:cs="Tahoma"/>
          <w:color w:val="000000"/>
          <w:szCs w:val="20"/>
        </w:rPr>
      </w:pP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5B619D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="00765416">
        <w:t xml:space="preserve">                              </w:t>
      </w:r>
      <w:r w:rsidRPr="00E22CD0">
        <w:tab/>
      </w:r>
      <w:r w:rsidR="00765416">
        <w:t xml:space="preserve">    А.М. Ушаков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</w:t>
      </w:r>
      <w:r w:rsidR="00765416">
        <w:t>Н.А. Полушина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E22CD0" w:rsidRDefault="005355C9" w:rsidP="005355C9">
      <w:pPr>
        <w:tabs>
          <w:tab w:val="left" w:pos="0"/>
          <w:tab w:val="left" w:pos="851"/>
          <w:tab w:val="left" w:pos="1134"/>
        </w:tabs>
        <w:ind w:firstLine="567"/>
        <w:contextualSpacing/>
        <w:rPr>
          <w:rFonts w:ascii="Verdana" w:hAnsi="Verdana" w:cs="Arial"/>
          <w:color w:val="000000"/>
          <w:sz w:val="16"/>
          <w:szCs w:val="16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</w:pPr>
      <w:r>
        <w:t>Согласовано: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sz w:val="10"/>
          <w:szCs w:val="10"/>
        </w:rPr>
      </w:pPr>
    </w:p>
    <w:p w:rsidR="00330444" w:rsidRDefault="00330444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</w:rPr>
      </w:pPr>
      <w:r w:rsidRPr="005D5053">
        <w:rPr>
          <w:rFonts w:cs="Tahoma"/>
        </w:rPr>
        <w:t xml:space="preserve">Главный юрисконсульт Юридического управления </w:t>
      </w:r>
    </w:p>
    <w:p w:rsidR="00330444" w:rsidRDefault="00330444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</w:rPr>
      </w:pPr>
      <w:r w:rsidRPr="005D5053">
        <w:rPr>
          <w:rFonts w:cs="Tahoma"/>
        </w:rPr>
        <w:t xml:space="preserve">Регионального центра правового обеспечения </w:t>
      </w:r>
    </w:p>
    <w:p w:rsidR="005355C9" w:rsidRPr="002D30BB" w:rsidRDefault="00330444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5D5053">
        <w:rPr>
          <w:rFonts w:cs="Tahoma"/>
        </w:rPr>
        <w:t>в г. Кирове ПАО «Т Плюс»</w:t>
      </w:r>
      <w:r w:rsidR="005355C9" w:rsidRPr="00E22CD0">
        <w:tab/>
      </w:r>
      <w:r w:rsidR="005355C9">
        <w:t xml:space="preserve">                                              </w:t>
      </w:r>
      <w:r>
        <w:t xml:space="preserve">                                             </w:t>
      </w:r>
      <w:r w:rsidR="005355C9">
        <w:t xml:space="preserve">  </w:t>
      </w:r>
      <w:r w:rsidR="00961AFE">
        <w:t xml:space="preserve"> </w:t>
      </w:r>
      <w:r w:rsidR="005355C9">
        <w:t>Д.В. Дворников</w:t>
      </w:r>
      <w:r w:rsidR="005355C9" w:rsidRPr="00E22CD0">
        <w:tab/>
      </w:r>
      <w:r w:rsidR="005355C9" w:rsidRPr="00E22CD0">
        <w:tab/>
      </w:r>
    </w:p>
    <w:p w:rsidR="00B66C5D" w:rsidRDefault="00B66C5D" w:rsidP="00B66C5D"/>
    <w:p w:rsidR="00B66C5D" w:rsidRPr="00B66C5D" w:rsidRDefault="00B66C5D" w:rsidP="00B66C5D"/>
    <w:sectPr w:rsidR="00B66C5D" w:rsidRPr="00B66C5D" w:rsidSect="00EC597F">
      <w:headerReference w:type="default" r:id="rId16"/>
      <w:headerReference w:type="first" r:id="rId17"/>
      <w:pgSz w:w="11906" w:h="16838"/>
      <w:pgMar w:top="567" w:right="794" w:bottom="567" w:left="907" w:header="425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0E4" w:rsidRDefault="00A720E4" w:rsidP="00EC2649">
      <w:r>
        <w:separator/>
      </w:r>
    </w:p>
  </w:endnote>
  <w:endnote w:type="continuationSeparator" w:id="0">
    <w:p w:rsidR="00A720E4" w:rsidRDefault="00A720E4" w:rsidP="00EC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0E4" w:rsidRDefault="00A720E4" w:rsidP="00EC2649">
      <w:r>
        <w:separator/>
      </w:r>
    </w:p>
  </w:footnote>
  <w:footnote w:type="continuationSeparator" w:id="0">
    <w:p w:rsidR="00A720E4" w:rsidRDefault="00A720E4" w:rsidP="00EC26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0E4" w:rsidRDefault="00A720E4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 w:firstRow="1" w:lastRow="0" w:firstColumn="1" w:lastColumn="0" w:noHBand="0" w:noVBand="1"/>
    </w:tblPr>
    <w:tblGrid>
      <w:gridCol w:w="3873"/>
      <w:gridCol w:w="2985"/>
      <w:gridCol w:w="2985"/>
    </w:tblGrid>
    <w:tr w:rsidR="00A720E4" w:rsidRPr="00B67C1F" w:rsidTr="003C34A7">
      <w:trPr>
        <w:trHeight w:val="868"/>
      </w:trPr>
      <w:tc>
        <w:tcPr>
          <w:tcW w:w="3873" w:type="dxa"/>
        </w:tcPr>
        <w:p w:rsidR="00A720E4" w:rsidRDefault="00A720E4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B8109D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="00B8109D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A720E4" w:rsidRPr="00294D38" w:rsidRDefault="00A720E4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A720E4" w:rsidRPr="00294D38" w:rsidRDefault="00A720E4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A720E4" w:rsidRPr="003C34A7" w:rsidRDefault="00A720E4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812" w:type="dxa"/>
      <w:tblInd w:w="3686" w:type="dxa"/>
      <w:tblCellMar>
        <w:left w:w="0" w:type="dxa"/>
      </w:tblCellMar>
      <w:tblLook w:val="04A0" w:firstRow="1" w:lastRow="0" w:firstColumn="1" w:lastColumn="0" w:noHBand="0" w:noVBand="1"/>
    </w:tblPr>
    <w:tblGrid>
      <w:gridCol w:w="2977"/>
      <w:gridCol w:w="2835"/>
    </w:tblGrid>
    <w:tr w:rsidR="00A720E4" w:rsidRPr="00B27488" w:rsidTr="00F318BB">
      <w:trPr>
        <w:trHeight w:val="1322"/>
      </w:trPr>
      <w:tc>
        <w:tcPr>
          <w:tcW w:w="2977" w:type="dxa"/>
        </w:tcPr>
        <w:p w:rsidR="00A720E4" w:rsidRPr="00B977BD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Pr="00B977BD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A720E4" w:rsidRPr="00B977BD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Default="00A720E4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Pr="00577BCF" w:rsidRDefault="00A720E4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A720E4" w:rsidRDefault="00B8109D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3"/>
        <o:r id="V:Rule6" type="connector" idref="#_x0000_s12290"/>
        <o:r id="V:Rule7" type="connector" idref="#AutoShape 2"/>
        <o:r id="V:Rule8" type="connector" idref="#_x0000_s1228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530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4D24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44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0EE"/>
    <w:rsid w:val="0034462C"/>
    <w:rsid w:val="00344B61"/>
    <w:rsid w:val="00344DEF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0F01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18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2B44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3CFA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6CE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775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482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099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6FE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5B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04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16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5C0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AFE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24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6E9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0E4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71A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357A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09D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4D9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21C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7F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D22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628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D35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vyatkatorf.ru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zakupki.gov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yatkatorf.ru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://www.vyatkatorf.ru" TargetMode="External"/><Relationship Id="rId10" Type="http://schemas.openxmlformats.org/officeDocument/2006/relationships/hyperlink" Target="http://www.zakupki.gov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zakupki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E275FE-AF6C-43C9-8EE6-F56C22DFA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RePack by Diakov</cp:lastModifiedBy>
  <cp:revision>9</cp:revision>
  <cp:lastPrinted>2017-07-17T06:12:00Z</cp:lastPrinted>
  <dcterms:created xsi:type="dcterms:W3CDTF">2017-04-14T08:22:00Z</dcterms:created>
  <dcterms:modified xsi:type="dcterms:W3CDTF">2017-07-17T06:14:00Z</dcterms:modified>
</cp:coreProperties>
</file>