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1" w:rightFromText="181" w:vertAnchor="page" w:horzAnchor="margin" w:tblpY="1135"/>
        <w:tblW w:w="10296" w:type="dxa"/>
        <w:tblLayout w:type="fixed"/>
        <w:tblLook w:val="01E0"/>
      </w:tblPr>
      <w:tblGrid>
        <w:gridCol w:w="10296"/>
      </w:tblGrid>
      <w:tr w:rsidR="005B619D" w:rsidRPr="006939C3" w:rsidTr="005B619D">
        <w:trPr>
          <w:cantSplit/>
          <w:trHeight w:val="23"/>
        </w:trPr>
        <w:tc>
          <w:tcPr>
            <w:tcW w:w="10296" w:type="dxa"/>
            <w:shd w:val="clear" w:color="auto" w:fill="auto"/>
            <w:tcMar>
              <w:left w:w="0" w:type="dxa"/>
              <w:right w:w="0" w:type="dxa"/>
            </w:tcMar>
          </w:tcPr>
          <w:p w:rsidR="005B619D" w:rsidRPr="005B619D" w:rsidRDefault="005B619D" w:rsidP="005B619D">
            <w:pPr>
              <w:ind w:left="0" w:firstLine="0"/>
              <w:rPr>
                <w:lang w:eastAsia="ru-RU"/>
              </w:rPr>
            </w:pPr>
          </w:p>
        </w:tc>
      </w:tr>
    </w:tbl>
    <w:p w:rsidR="005B619D" w:rsidRPr="004818A2" w:rsidRDefault="005B619D" w:rsidP="005B619D">
      <w:pPr>
        <w:pStyle w:val="5"/>
        <w:spacing w:before="0" w:after="0"/>
        <w:jc w:val="center"/>
        <w:rPr>
          <w:rFonts w:ascii="Tahoma" w:hAnsi="Tahoma" w:cs="Tahoma"/>
          <w:i w:val="0"/>
          <w:sz w:val="20"/>
          <w:szCs w:val="20"/>
        </w:rPr>
      </w:pPr>
      <w:r w:rsidRPr="004818A2">
        <w:rPr>
          <w:rFonts w:ascii="Tahoma" w:hAnsi="Tahoma" w:cs="Tahoma"/>
          <w:i w:val="0"/>
          <w:sz w:val="20"/>
          <w:szCs w:val="20"/>
        </w:rPr>
        <w:t>ПРОТОКОЛ</w:t>
      </w:r>
    </w:p>
    <w:p w:rsidR="005B619D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 w:rsidRPr="004818A2">
        <w:rPr>
          <w:rFonts w:cs="Tahoma"/>
          <w:szCs w:val="20"/>
        </w:rPr>
        <w:t xml:space="preserve">заседания </w:t>
      </w:r>
      <w:r>
        <w:rPr>
          <w:rFonts w:cs="Tahoma"/>
          <w:szCs w:val="20"/>
        </w:rPr>
        <w:t>ЦЗО ЗАО «ВяткаТорф»</w:t>
      </w:r>
    </w:p>
    <w:p w:rsidR="005B619D" w:rsidRPr="004818A2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>
        <w:rPr>
          <w:rFonts w:cs="Tahoma"/>
          <w:szCs w:val="20"/>
        </w:rPr>
        <w:t>очная форма заседания</w:t>
      </w: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9E6BBF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sz w:val="18"/>
          <w:szCs w:val="18"/>
        </w:rPr>
        <w:t xml:space="preserve">  </w:t>
      </w:r>
      <w:r w:rsidR="005B619D" w:rsidRPr="006939C3">
        <w:rPr>
          <w:rFonts w:ascii="Tahoma" w:hAnsi="Tahoma" w:cs="Tahoma"/>
          <w:sz w:val="18"/>
          <w:szCs w:val="18"/>
        </w:rPr>
        <w:t>______</w:t>
      </w:r>
      <w:r w:rsidR="00C33B3F">
        <w:rPr>
          <w:rFonts w:ascii="Tahoma" w:hAnsi="Tahoma" w:cs="Tahoma"/>
          <w:sz w:val="18"/>
          <w:szCs w:val="18"/>
          <w:u w:val="single"/>
        </w:rPr>
        <w:t>19.11</w:t>
      </w:r>
      <w:r w:rsidR="004F2BEA">
        <w:rPr>
          <w:rFonts w:ascii="Tahoma" w:hAnsi="Tahoma" w:cs="Tahoma"/>
          <w:sz w:val="18"/>
          <w:szCs w:val="18"/>
          <w:u w:val="single"/>
        </w:rPr>
        <w:t>.</w:t>
      </w:r>
      <w:r w:rsidR="000F5F30">
        <w:rPr>
          <w:rFonts w:ascii="Tahoma" w:hAnsi="Tahoma" w:cs="Tahoma"/>
          <w:sz w:val="18"/>
          <w:szCs w:val="18"/>
          <w:u w:val="single"/>
        </w:rPr>
        <w:t>2014</w:t>
      </w:r>
      <w:r w:rsidR="009804C6" w:rsidRPr="009804C6">
        <w:rPr>
          <w:rFonts w:ascii="Tahoma" w:hAnsi="Tahoma" w:cs="Tahoma"/>
          <w:sz w:val="18"/>
          <w:szCs w:val="18"/>
          <w:u w:val="single"/>
        </w:rPr>
        <w:t xml:space="preserve"> г.</w:t>
      </w:r>
      <w:r w:rsidR="005B619D" w:rsidRPr="006939C3">
        <w:rPr>
          <w:rFonts w:ascii="Tahoma" w:hAnsi="Tahoma" w:cs="Tahoma"/>
          <w:sz w:val="18"/>
          <w:szCs w:val="18"/>
        </w:rPr>
        <w:t xml:space="preserve">_______                                                                           </w:t>
      </w:r>
      <w:r w:rsidR="00C84260">
        <w:rPr>
          <w:rFonts w:ascii="Tahoma" w:hAnsi="Tahoma" w:cs="Tahoma"/>
          <w:sz w:val="18"/>
          <w:szCs w:val="18"/>
        </w:rPr>
        <w:t xml:space="preserve">                          №__</w:t>
      </w:r>
      <w:r w:rsidR="009804C6" w:rsidRPr="009804C6">
        <w:rPr>
          <w:rFonts w:ascii="Tahoma" w:hAnsi="Tahoma" w:cs="Tahoma"/>
          <w:sz w:val="18"/>
          <w:szCs w:val="18"/>
          <w:u w:val="single"/>
        </w:rPr>
        <w:t>6-1/25-</w:t>
      </w:r>
      <w:r w:rsidR="00C33B3F">
        <w:rPr>
          <w:rFonts w:ascii="Tahoma" w:hAnsi="Tahoma" w:cs="Tahoma"/>
          <w:sz w:val="18"/>
          <w:szCs w:val="18"/>
          <w:u w:val="single"/>
        </w:rPr>
        <w:t>450</w:t>
      </w:r>
      <w:r w:rsidR="005B619D" w:rsidRPr="006939C3">
        <w:rPr>
          <w:rFonts w:ascii="Tahoma" w:hAnsi="Tahoma" w:cs="Tahoma"/>
          <w:sz w:val="18"/>
          <w:szCs w:val="18"/>
        </w:rPr>
        <w:t>____</w:t>
      </w: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jc w:val="center"/>
        <w:rPr>
          <w:rFonts w:ascii="Tahoma" w:hAnsi="Tahoma" w:cs="Tahoma"/>
          <w:b/>
          <w:sz w:val="20"/>
          <w:szCs w:val="20"/>
        </w:rPr>
      </w:pPr>
      <w:r w:rsidRPr="006939C3">
        <w:rPr>
          <w:rFonts w:ascii="Tahoma" w:hAnsi="Tahoma" w:cs="Tahoma"/>
          <w:sz w:val="20"/>
          <w:szCs w:val="20"/>
        </w:rPr>
        <w:t>г. Киров</w:t>
      </w:r>
    </w:p>
    <w:p w:rsidR="005B619D" w:rsidRPr="001B012C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tbl>
      <w:tblPr>
        <w:tblW w:w="0" w:type="auto"/>
        <w:tblLook w:val="00A0"/>
      </w:tblPr>
      <w:tblGrid>
        <w:gridCol w:w="2708"/>
        <w:gridCol w:w="7713"/>
      </w:tblGrid>
      <w:tr w:rsidR="005B619D" w:rsidRPr="00475885" w:rsidTr="00406484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Председатель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5B619D" w:rsidRPr="00475885" w:rsidRDefault="005B619D" w:rsidP="00C84260">
            <w:pPr>
              <w:tabs>
                <w:tab w:val="left" w:pos="1080"/>
              </w:tabs>
              <w:spacing w:after="0"/>
              <w:ind w:left="0" w:firstLine="0"/>
              <w:jc w:val="left"/>
              <w:rPr>
                <w:rFonts w:cs="Tahoma"/>
                <w:szCs w:val="20"/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С.А. Береснев</w:t>
            </w:r>
          </w:p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406484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406484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Секретарь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Н.А. Полушина</w:t>
            </w:r>
          </w:p>
        </w:tc>
      </w:tr>
      <w:tr w:rsidR="005B619D" w:rsidRPr="00475885" w:rsidTr="00406484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jc w:val="left"/>
              <w:rPr>
                <w:lang w:eastAsia="ru-RU"/>
              </w:rPr>
            </w:pP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rFonts w:cs="Tahoma"/>
                <w:szCs w:val="20"/>
                <w:lang w:eastAsia="ru-RU"/>
              </w:rPr>
            </w:pPr>
          </w:p>
        </w:tc>
      </w:tr>
    </w:tbl>
    <w:p w:rsidR="005B619D" w:rsidRPr="00475885" w:rsidRDefault="005B619D" w:rsidP="005B619D">
      <w:pPr>
        <w:spacing w:before="240" w:after="240"/>
        <w:ind w:left="0" w:firstLine="0"/>
        <w:rPr>
          <w:lang w:eastAsia="ru-RU"/>
        </w:rPr>
      </w:pPr>
      <w:r w:rsidRPr="00475885">
        <w:rPr>
          <w:lang w:eastAsia="ru-RU"/>
        </w:rPr>
        <w:t>Кворум для проведения заседания имеется</w:t>
      </w:r>
    </w:p>
    <w:p w:rsidR="005B619D" w:rsidRPr="00475885" w:rsidRDefault="005B619D" w:rsidP="005B619D">
      <w:pPr>
        <w:spacing w:after="0"/>
        <w:ind w:left="0" w:firstLine="567"/>
        <w:rPr>
          <w:rFonts w:cs="Tahoma"/>
          <w:b/>
          <w:szCs w:val="20"/>
          <w:lang w:eastAsia="ru-RU"/>
        </w:rPr>
      </w:pPr>
      <w:r w:rsidRPr="00475885">
        <w:rPr>
          <w:rFonts w:cs="Tahoma"/>
          <w:b/>
          <w:szCs w:val="20"/>
          <w:lang w:eastAsia="ru-RU"/>
        </w:rPr>
        <w:t>Повестка дня:</w:t>
      </w:r>
    </w:p>
    <w:tbl>
      <w:tblPr>
        <w:tblW w:w="12405" w:type="dxa"/>
        <w:tblLook w:val="00A0"/>
      </w:tblPr>
      <w:tblGrid>
        <w:gridCol w:w="10314"/>
        <w:gridCol w:w="2091"/>
      </w:tblGrid>
      <w:tr w:rsidR="005B619D" w:rsidRPr="00DB791D" w:rsidTr="00C84260">
        <w:tc>
          <w:tcPr>
            <w:tcW w:w="10314" w:type="dxa"/>
          </w:tcPr>
          <w:p w:rsidR="005B619D" w:rsidRPr="00DB791D" w:rsidRDefault="005B619D" w:rsidP="00C84260">
            <w:pPr>
              <w:spacing w:after="0"/>
              <w:ind w:left="0" w:firstLine="567"/>
              <w:rPr>
                <w:rFonts w:cs="Tahoma"/>
                <w:szCs w:val="20"/>
                <w:lang w:eastAsia="ru-RU"/>
              </w:rPr>
            </w:pPr>
            <w:r w:rsidRPr="00DB791D">
              <w:rPr>
                <w:rFonts w:cs="Tahoma"/>
                <w:szCs w:val="20"/>
                <w:lang w:eastAsia="ru-RU"/>
              </w:rPr>
              <w:t>О подведении итогов открытого запроса предложений</w:t>
            </w:r>
            <w:r>
              <w:rPr>
                <w:rFonts w:cs="Tahoma"/>
                <w:szCs w:val="20"/>
                <w:lang w:eastAsia="ru-RU"/>
              </w:rPr>
              <w:t>,</w:t>
            </w:r>
            <w:r w:rsidRPr="00DB791D">
              <w:rPr>
                <w:rFonts w:cs="Tahoma"/>
                <w:szCs w:val="20"/>
                <w:lang w:eastAsia="ru-RU"/>
              </w:rPr>
              <w:t xml:space="preserve"> проведенного в соответствии с уведомлением №</w:t>
            </w:r>
            <w:r w:rsidR="005C52F4">
              <w:rPr>
                <w:rFonts w:cs="Tahoma"/>
                <w:szCs w:val="20"/>
                <w:lang w:eastAsia="ru-RU"/>
              </w:rPr>
              <w:t>14</w:t>
            </w:r>
            <w:r w:rsidR="004F2BEA">
              <w:rPr>
                <w:rFonts w:cs="Tahoma"/>
                <w:szCs w:val="20"/>
                <w:lang w:eastAsia="ru-RU"/>
              </w:rPr>
              <w:t>-</w:t>
            </w:r>
            <w:r w:rsidR="00C33B3F">
              <w:rPr>
                <w:rFonts w:cs="Tahoma"/>
                <w:szCs w:val="20"/>
                <w:lang w:eastAsia="ru-RU"/>
              </w:rPr>
              <w:t>94</w:t>
            </w:r>
            <w:r w:rsidR="002E7D59" w:rsidRPr="002E7D59">
              <w:rPr>
                <w:rFonts w:cs="Tahoma"/>
                <w:szCs w:val="20"/>
                <w:lang w:eastAsia="ru-RU"/>
              </w:rPr>
              <w:t xml:space="preserve"> от </w:t>
            </w:r>
            <w:r w:rsidR="00C33B3F">
              <w:rPr>
                <w:rFonts w:cs="Tahoma"/>
                <w:szCs w:val="20"/>
                <w:lang w:eastAsia="ru-RU"/>
              </w:rPr>
              <w:t>28.10</w:t>
            </w:r>
            <w:r w:rsidR="000F5F30">
              <w:rPr>
                <w:rFonts w:cs="Tahoma"/>
                <w:szCs w:val="20"/>
                <w:lang w:eastAsia="ru-RU"/>
              </w:rPr>
              <w:t>.2014</w:t>
            </w:r>
            <w:r w:rsidR="002E7D59" w:rsidRPr="002E7D59">
              <w:rPr>
                <w:rFonts w:cs="Tahoma"/>
                <w:szCs w:val="20"/>
                <w:lang w:eastAsia="ru-RU"/>
              </w:rPr>
              <w:t xml:space="preserve"> г</w:t>
            </w:r>
            <w:r>
              <w:rPr>
                <w:rFonts w:cs="Tahoma"/>
                <w:szCs w:val="20"/>
                <w:lang w:eastAsia="ru-RU"/>
              </w:rPr>
              <w:t>.</w:t>
            </w:r>
            <w:r w:rsidRPr="00DB791D">
              <w:rPr>
                <w:rFonts w:cs="Tahoma"/>
                <w:szCs w:val="20"/>
                <w:lang w:eastAsia="ru-RU"/>
              </w:rPr>
              <w:t xml:space="preserve">, опубликованным на </w:t>
            </w:r>
            <w:r w:rsidR="0062172D">
              <w:rPr>
                <w:rFonts w:cs="Tahoma"/>
                <w:szCs w:val="20"/>
                <w:lang w:eastAsia="ru-RU"/>
              </w:rPr>
              <w:t xml:space="preserve">официальном сайте </w:t>
            </w:r>
            <w:hyperlink r:id="rId7" w:history="1">
              <w:r w:rsidR="0062172D" w:rsidRPr="0040261D">
                <w:rPr>
                  <w:rStyle w:val="af"/>
                  <w:rFonts w:cs="Tahoma"/>
                  <w:lang w:val="en-US"/>
                </w:rPr>
                <w:t>www</w:t>
              </w:r>
              <w:r w:rsidR="0062172D" w:rsidRPr="0040261D">
                <w:rPr>
                  <w:rStyle w:val="af"/>
                  <w:rFonts w:cs="Tahoma"/>
                </w:rPr>
                <w:t>.</w:t>
              </w:r>
              <w:r w:rsidR="0062172D" w:rsidRPr="0040261D">
                <w:rPr>
                  <w:rStyle w:val="af"/>
                  <w:rFonts w:cs="Tahoma"/>
                  <w:lang w:val="en-US"/>
                </w:rPr>
                <w:t>zakupki</w:t>
              </w:r>
              <w:r w:rsidR="0062172D" w:rsidRPr="0040261D">
                <w:rPr>
                  <w:rStyle w:val="af"/>
                  <w:rFonts w:cs="Tahoma"/>
                </w:rPr>
                <w:t>.</w:t>
              </w:r>
              <w:r w:rsidR="0062172D" w:rsidRPr="0040261D">
                <w:rPr>
                  <w:rStyle w:val="af"/>
                  <w:rFonts w:cs="Tahoma"/>
                  <w:lang w:val="en-US"/>
                </w:rPr>
                <w:t>gov</w:t>
              </w:r>
              <w:r w:rsidR="0062172D" w:rsidRPr="0040261D">
                <w:rPr>
                  <w:rStyle w:val="af"/>
                  <w:rFonts w:cs="Tahoma"/>
                </w:rPr>
                <w:t>.</w:t>
              </w:r>
              <w:r w:rsidR="0062172D" w:rsidRPr="0040261D">
                <w:rPr>
                  <w:rStyle w:val="af"/>
                  <w:rFonts w:cs="Tahoma"/>
                  <w:lang w:val="en-US"/>
                </w:rPr>
                <w:t>ru</w:t>
              </w:r>
            </w:hyperlink>
            <w:r w:rsidR="0062172D">
              <w:rPr>
                <w:rFonts w:cs="Tahoma"/>
              </w:rPr>
              <w:t xml:space="preserve"> и в копии на </w:t>
            </w:r>
            <w:r w:rsidRPr="00DB791D">
              <w:rPr>
                <w:rFonts w:cs="Tahoma"/>
                <w:szCs w:val="20"/>
                <w:lang w:eastAsia="ru-RU"/>
              </w:rPr>
              <w:t xml:space="preserve">сайте </w:t>
            </w:r>
            <w:r>
              <w:rPr>
                <w:rFonts w:cs="Tahoma"/>
                <w:szCs w:val="20"/>
                <w:lang w:eastAsia="ru-RU"/>
              </w:rPr>
              <w:t>З</w:t>
            </w:r>
            <w:r w:rsidRPr="00DB791D">
              <w:rPr>
                <w:rFonts w:cs="Tahoma"/>
                <w:szCs w:val="20"/>
                <w:lang w:eastAsia="ru-RU"/>
              </w:rPr>
              <w:t>АО «</w:t>
            </w:r>
            <w:r>
              <w:rPr>
                <w:rFonts w:cs="Tahoma"/>
                <w:szCs w:val="20"/>
                <w:lang w:eastAsia="ru-RU"/>
              </w:rPr>
              <w:t>ВяткаТорф</w:t>
            </w:r>
            <w:r w:rsidRPr="00DB791D">
              <w:rPr>
                <w:rFonts w:cs="Tahoma"/>
                <w:szCs w:val="20"/>
                <w:lang w:eastAsia="ru-RU"/>
              </w:rPr>
              <w:t>»</w:t>
            </w:r>
            <w:r w:rsidR="0062172D">
              <w:rPr>
                <w:rFonts w:cs="Tahoma"/>
                <w:szCs w:val="20"/>
                <w:lang w:eastAsia="ru-RU"/>
              </w:rPr>
              <w:t xml:space="preserve"> </w:t>
            </w:r>
            <w:hyperlink r:id="rId8" w:history="1">
              <w:r w:rsidR="0062172D" w:rsidRPr="006F6488">
                <w:rPr>
                  <w:rStyle w:val="af"/>
                  <w:rFonts w:cs="Tahoma"/>
                </w:rPr>
                <w:t>www.vyatkatorf.ru</w:t>
              </w:r>
            </w:hyperlink>
            <w:r w:rsidRPr="00DB791D">
              <w:rPr>
                <w:rFonts w:cs="Tahoma"/>
                <w:szCs w:val="20"/>
                <w:lang w:eastAsia="ru-RU"/>
              </w:rPr>
              <w:t>,</w:t>
            </w:r>
            <w:r w:rsidRPr="00DB791D">
              <w:rPr>
                <w:rFonts w:cs="Tahoma"/>
                <w:color w:val="000000"/>
                <w:szCs w:val="20"/>
                <w:lang w:eastAsia="ru-RU"/>
              </w:rPr>
              <w:t xml:space="preserve"> </w:t>
            </w:r>
            <w:r w:rsidRPr="00DB791D">
              <w:rPr>
                <w:rFonts w:cs="Tahoma"/>
                <w:szCs w:val="20"/>
                <w:lang w:eastAsia="ru-RU"/>
              </w:rPr>
              <w:t xml:space="preserve">на право заключения договора </w:t>
            </w:r>
            <w:r>
              <w:rPr>
                <w:rFonts w:cs="Tahoma"/>
                <w:szCs w:val="20"/>
                <w:lang w:eastAsia="ru-RU"/>
              </w:rPr>
              <w:t>на поставку МТР</w:t>
            </w:r>
            <w:r w:rsidRPr="00DB791D">
              <w:rPr>
                <w:rFonts w:cs="Tahoma"/>
                <w:szCs w:val="20"/>
                <w:lang w:eastAsia="ru-RU"/>
              </w:rPr>
              <w:t xml:space="preserve"> </w:t>
            </w:r>
            <w:r>
              <w:rPr>
                <w:rFonts w:cs="Tahoma"/>
                <w:szCs w:val="20"/>
                <w:lang w:eastAsia="ru-RU"/>
              </w:rPr>
              <w:t xml:space="preserve">по лоту: </w:t>
            </w:r>
            <w:r w:rsidR="00C33B3F" w:rsidRPr="00C33B3F">
              <w:rPr>
                <w:rFonts w:cs="Tahoma"/>
                <w:b/>
              </w:rPr>
              <w:t>«Сварочные инверторы</w:t>
            </w:r>
            <w:r w:rsidRPr="00C33B3F">
              <w:rPr>
                <w:rFonts w:cs="Tahoma"/>
                <w:b/>
                <w:szCs w:val="20"/>
                <w:lang w:eastAsia="ru-RU"/>
              </w:rPr>
              <w:t>»</w:t>
            </w:r>
            <w:r w:rsidRPr="00C33B3F">
              <w:rPr>
                <w:rFonts w:cs="Tahoma"/>
                <w:b/>
                <w:snapToGrid w:val="0"/>
                <w:szCs w:val="20"/>
                <w:lang w:eastAsia="ru-RU"/>
              </w:rPr>
              <w:t xml:space="preserve"> </w:t>
            </w:r>
            <w:r w:rsidRPr="00DB791D">
              <w:rPr>
                <w:rFonts w:cs="Tahoma"/>
                <w:snapToGrid w:val="0"/>
                <w:szCs w:val="20"/>
                <w:lang w:eastAsia="ru-RU"/>
              </w:rPr>
              <w:t xml:space="preserve">для нужд </w:t>
            </w:r>
            <w:r>
              <w:rPr>
                <w:rFonts w:cs="Tahoma"/>
                <w:snapToGrid w:val="0"/>
                <w:szCs w:val="20"/>
                <w:lang w:eastAsia="ru-RU"/>
              </w:rPr>
              <w:t>З</w:t>
            </w:r>
            <w:r w:rsidRPr="00DB791D">
              <w:rPr>
                <w:rFonts w:cs="Tahoma"/>
                <w:snapToGrid w:val="0"/>
                <w:lang w:eastAsia="ru-RU"/>
              </w:rPr>
              <w:t>АО "</w:t>
            </w:r>
            <w:r>
              <w:rPr>
                <w:rFonts w:cs="Tahoma"/>
                <w:snapToGrid w:val="0"/>
                <w:lang w:eastAsia="ru-RU"/>
              </w:rPr>
              <w:t>ВяткаТорф</w:t>
            </w:r>
            <w:r w:rsidRPr="00DB791D">
              <w:rPr>
                <w:rFonts w:cs="Tahoma"/>
                <w:snapToGrid w:val="0"/>
                <w:lang w:eastAsia="ru-RU"/>
              </w:rPr>
              <w:t>"</w:t>
            </w:r>
            <w:r w:rsidRPr="00DB791D">
              <w:rPr>
                <w:rFonts w:cs="Tahoma"/>
                <w:bCs/>
                <w:color w:val="000000"/>
                <w:szCs w:val="20"/>
                <w:lang w:eastAsia="ru-RU"/>
              </w:rPr>
              <w:t>.</w:t>
            </w:r>
          </w:p>
          <w:p w:rsidR="005B619D" w:rsidRPr="00DB791D" w:rsidRDefault="005B619D" w:rsidP="00C84260">
            <w:pPr>
              <w:spacing w:after="0"/>
              <w:ind w:left="0" w:firstLine="567"/>
              <w:rPr>
                <w:rFonts w:cs="Tahoma"/>
                <w:szCs w:val="20"/>
                <w:lang w:eastAsia="ru-RU"/>
              </w:rPr>
            </w:pPr>
          </w:p>
        </w:tc>
        <w:tc>
          <w:tcPr>
            <w:tcW w:w="2091" w:type="dxa"/>
            <w:vAlign w:val="bottom"/>
          </w:tcPr>
          <w:p w:rsidR="005B619D" w:rsidRPr="00DB791D" w:rsidRDefault="005B619D" w:rsidP="00C84260">
            <w:pPr>
              <w:spacing w:after="0"/>
              <w:ind w:left="0" w:firstLine="0"/>
              <w:jc w:val="right"/>
              <w:rPr>
                <w:rFonts w:cs="Tahoma"/>
                <w:szCs w:val="20"/>
                <w:lang w:eastAsia="ru-RU"/>
              </w:rPr>
            </w:pPr>
          </w:p>
        </w:tc>
      </w:tr>
    </w:tbl>
    <w:p w:rsidR="005B619D" w:rsidRPr="004F2BEA" w:rsidRDefault="005B619D" w:rsidP="005B619D">
      <w:pPr>
        <w:spacing w:after="0"/>
        <w:ind w:left="0" w:firstLine="567"/>
        <w:rPr>
          <w:color w:val="000000"/>
          <w:lang w:eastAsia="ru-RU"/>
        </w:rPr>
      </w:pPr>
      <w:r w:rsidRPr="004F2BEA">
        <w:rPr>
          <w:rFonts w:cs="Tahoma"/>
          <w:b/>
          <w:bCs/>
          <w:color w:val="000000"/>
          <w:szCs w:val="20"/>
          <w:lang w:eastAsia="ru-RU"/>
        </w:rPr>
        <w:t xml:space="preserve">Решили: </w:t>
      </w:r>
    </w:p>
    <w:p w:rsidR="009D0E15" w:rsidRDefault="005B619D" w:rsidP="0062172D">
      <w:pPr>
        <w:pStyle w:val="ad"/>
        <w:numPr>
          <w:ilvl w:val="0"/>
          <w:numId w:val="1"/>
        </w:numPr>
        <w:tabs>
          <w:tab w:val="left" w:pos="0"/>
          <w:tab w:val="left" w:pos="851"/>
          <w:tab w:val="left" w:pos="1134"/>
        </w:tabs>
        <w:spacing w:after="0"/>
        <w:ind w:left="0" w:firstLine="567"/>
        <w:rPr>
          <w:rFonts w:cs="Tahoma"/>
        </w:rPr>
      </w:pPr>
      <w:r w:rsidRPr="0062172D">
        <w:rPr>
          <w:rFonts w:cs="Tahoma"/>
          <w:color w:val="000000"/>
          <w:szCs w:val="20"/>
        </w:rPr>
        <w:t xml:space="preserve">Признать победителем открытого запроса предложений, </w:t>
      </w:r>
      <w:r w:rsidRPr="0062172D">
        <w:rPr>
          <w:rFonts w:cs="Tahoma"/>
          <w:szCs w:val="20"/>
          <w:lang w:eastAsia="ru-RU"/>
        </w:rPr>
        <w:t xml:space="preserve">проведенного в </w:t>
      </w:r>
      <w:proofErr w:type="gramStart"/>
      <w:r w:rsidRPr="0062172D">
        <w:rPr>
          <w:rFonts w:cs="Tahoma"/>
          <w:szCs w:val="20"/>
          <w:lang w:eastAsia="ru-RU"/>
        </w:rPr>
        <w:t>соответствии</w:t>
      </w:r>
      <w:proofErr w:type="gramEnd"/>
      <w:r w:rsidRPr="0062172D">
        <w:rPr>
          <w:rFonts w:cs="Tahoma"/>
          <w:szCs w:val="20"/>
          <w:lang w:eastAsia="ru-RU"/>
        </w:rPr>
        <w:t xml:space="preserve"> с уведомлением </w:t>
      </w:r>
      <w:r w:rsidR="000F5F30" w:rsidRPr="00DB791D">
        <w:rPr>
          <w:rFonts w:cs="Tahoma"/>
          <w:szCs w:val="20"/>
          <w:lang w:eastAsia="ru-RU"/>
        </w:rPr>
        <w:t>№</w:t>
      </w:r>
      <w:r w:rsidR="00C33B3F">
        <w:rPr>
          <w:rFonts w:cs="Tahoma"/>
          <w:szCs w:val="20"/>
          <w:lang w:eastAsia="ru-RU"/>
        </w:rPr>
        <w:t>14-94</w:t>
      </w:r>
      <w:r w:rsidR="00C33B3F" w:rsidRPr="002E7D59">
        <w:rPr>
          <w:rFonts w:cs="Tahoma"/>
          <w:szCs w:val="20"/>
          <w:lang w:eastAsia="ru-RU"/>
        </w:rPr>
        <w:t xml:space="preserve"> от </w:t>
      </w:r>
      <w:r w:rsidR="00C33B3F">
        <w:rPr>
          <w:rFonts w:cs="Tahoma"/>
          <w:szCs w:val="20"/>
          <w:lang w:eastAsia="ru-RU"/>
        </w:rPr>
        <w:t>28.10.2014</w:t>
      </w:r>
      <w:r w:rsidR="00C33B3F" w:rsidRPr="002E7D59">
        <w:rPr>
          <w:rFonts w:cs="Tahoma"/>
          <w:szCs w:val="20"/>
          <w:lang w:eastAsia="ru-RU"/>
        </w:rPr>
        <w:t xml:space="preserve"> г</w:t>
      </w:r>
      <w:r w:rsidR="00C33B3F">
        <w:rPr>
          <w:rFonts w:cs="Tahoma"/>
          <w:szCs w:val="20"/>
          <w:lang w:eastAsia="ru-RU"/>
        </w:rPr>
        <w:t>.</w:t>
      </w:r>
      <w:r w:rsidRPr="0062172D">
        <w:rPr>
          <w:rFonts w:cs="Tahoma"/>
          <w:szCs w:val="20"/>
          <w:lang w:eastAsia="ru-RU"/>
        </w:rPr>
        <w:t xml:space="preserve">, </w:t>
      </w:r>
      <w:r w:rsidR="0062172D" w:rsidRPr="00DB791D">
        <w:rPr>
          <w:rFonts w:cs="Tahoma"/>
          <w:szCs w:val="20"/>
          <w:lang w:eastAsia="ru-RU"/>
        </w:rPr>
        <w:t xml:space="preserve">опубликованным на </w:t>
      </w:r>
      <w:r w:rsidR="0062172D">
        <w:rPr>
          <w:rFonts w:cs="Tahoma"/>
          <w:szCs w:val="20"/>
          <w:lang w:eastAsia="ru-RU"/>
        </w:rPr>
        <w:t xml:space="preserve">официальном сайте </w:t>
      </w:r>
      <w:hyperlink r:id="rId9" w:history="1">
        <w:r w:rsidR="0062172D" w:rsidRPr="0040261D">
          <w:rPr>
            <w:rStyle w:val="af"/>
            <w:rFonts w:cs="Tahoma"/>
            <w:lang w:val="en-US"/>
          </w:rPr>
          <w:t>www</w:t>
        </w:r>
        <w:r w:rsidR="0062172D" w:rsidRPr="0040261D">
          <w:rPr>
            <w:rStyle w:val="af"/>
            <w:rFonts w:cs="Tahoma"/>
          </w:rPr>
          <w:t>.</w:t>
        </w:r>
        <w:r w:rsidR="0062172D" w:rsidRPr="0040261D">
          <w:rPr>
            <w:rStyle w:val="af"/>
            <w:rFonts w:cs="Tahoma"/>
            <w:lang w:val="en-US"/>
          </w:rPr>
          <w:t>zakupki</w:t>
        </w:r>
        <w:r w:rsidR="0062172D" w:rsidRPr="0040261D">
          <w:rPr>
            <w:rStyle w:val="af"/>
            <w:rFonts w:cs="Tahoma"/>
          </w:rPr>
          <w:t>.</w:t>
        </w:r>
        <w:r w:rsidR="0062172D" w:rsidRPr="0040261D">
          <w:rPr>
            <w:rStyle w:val="af"/>
            <w:rFonts w:cs="Tahoma"/>
            <w:lang w:val="en-US"/>
          </w:rPr>
          <w:t>gov</w:t>
        </w:r>
        <w:r w:rsidR="0062172D" w:rsidRPr="0040261D">
          <w:rPr>
            <w:rStyle w:val="af"/>
            <w:rFonts w:cs="Tahoma"/>
          </w:rPr>
          <w:t>.</w:t>
        </w:r>
        <w:r w:rsidR="0062172D" w:rsidRPr="0040261D">
          <w:rPr>
            <w:rStyle w:val="af"/>
            <w:rFonts w:cs="Tahoma"/>
            <w:lang w:val="en-US"/>
          </w:rPr>
          <w:t>ru</w:t>
        </w:r>
      </w:hyperlink>
      <w:r w:rsidR="0062172D">
        <w:rPr>
          <w:rFonts w:cs="Tahoma"/>
        </w:rPr>
        <w:t xml:space="preserve"> и в копии на </w:t>
      </w:r>
      <w:r w:rsidR="0062172D" w:rsidRPr="00DB791D">
        <w:rPr>
          <w:rFonts w:cs="Tahoma"/>
          <w:szCs w:val="20"/>
          <w:lang w:eastAsia="ru-RU"/>
        </w:rPr>
        <w:t xml:space="preserve">сайте </w:t>
      </w:r>
      <w:r w:rsidR="0062172D">
        <w:rPr>
          <w:rFonts w:cs="Tahoma"/>
          <w:szCs w:val="20"/>
          <w:lang w:eastAsia="ru-RU"/>
        </w:rPr>
        <w:t>З</w:t>
      </w:r>
      <w:r w:rsidR="0062172D" w:rsidRPr="00DB791D">
        <w:rPr>
          <w:rFonts w:cs="Tahoma"/>
          <w:szCs w:val="20"/>
          <w:lang w:eastAsia="ru-RU"/>
        </w:rPr>
        <w:t>АО «</w:t>
      </w:r>
      <w:r w:rsidR="0062172D">
        <w:rPr>
          <w:rFonts w:cs="Tahoma"/>
          <w:szCs w:val="20"/>
          <w:lang w:eastAsia="ru-RU"/>
        </w:rPr>
        <w:t>ВяткаТорф</w:t>
      </w:r>
      <w:r w:rsidR="0062172D" w:rsidRPr="00DB791D">
        <w:rPr>
          <w:rFonts w:cs="Tahoma"/>
          <w:szCs w:val="20"/>
          <w:lang w:eastAsia="ru-RU"/>
        </w:rPr>
        <w:t>»</w:t>
      </w:r>
      <w:r w:rsidR="0062172D">
        <w:rPr>
          <w:rFonts w:cs="Tahoma"/>
          <w:szCs w:val="20"/>
          <w:lang w:eastAsia="ru-RU"/>
        </w:rPr>
        <w:t xml:space="preserve"> </w:t>
      </w:r>
      <w:hyperlink r:id="rId10" w:history="1">
        <w:r w:rsidR="0062172D" w:rsidRPr="006F6488">
          <w:rPr>
            <w:rStyle w:val="af"/>
            <w:rFonts w:cs="Tahoma"/>
          </w:rPr>
          <w:t>www.vyatkatorf.ru</w:t>
        </w:r>
      </w:hyperlink>
      <w:r w:rsidRPr="0062172D">
        <w:rPr>
          <w:rFonts w:cs="Tahoma"/>
          <w:szCs w:val="20"/>
          <w:lang w:eastAsia="ru-RU"/>
        </w:rPr>
        <w:t>,</w:t>
      </w:r>
      <w:r w:rsidRPr="0062172D">
        <w:rPr>
          <w:rFonts w:cs="Tahoma"/>
          <w:color w:val="000000"/>
          <w:szCs w:val="20"/>
          <w:lang w:eastAsia="ru-RU"/>
        </w:rPr>
        <w:t xml:space="preserve"> </w:t>
      </w:r>
      <w:r w:rsidRPr="0062172D">
        <w:rPr>
          <w:rFonts w:cs="Tahoma"/>
          <w:szCs w:val="20"/>
          <w:lang w:eastAsia="ru-RU"/>
        </w:rPr>
        <w:t xml:space="preserve">на право заключения договора на поставку МТР по лоту: </w:t>
      </w:r>
      <w:r w:rsidR="00C33B3F" w:rsidRPr="00C33B3F">
        <w:rPr>
          <w:rFonts w:cs="Tahoma"/>
          <w:b/>
        </w:rPr>
        <w:t>«Сварочные инверторы</w:t>
      </w:r>
      <w:r w:rsidR="00C33B3F" w:rsidRPr="00C33B3F">
        <w:rPr>
          <w:rFonts w:cs="Tahoma"/>
          <w:b/>
          <w:szCs w:val="20"/>
          <w:lang w:eastAsia="ru-RU"/>
        </w:rPr>
        <w:t>»</w:t>
      </w:r>
      <w:r w:rsidRPr="0062172D">
        <w:rPr>
          <w:rFonts w:cs="Tahoma"/>
          <w:snapToGrid w:val="0"/>
          <w:szCs w:val="20"/>
          <w:lang w:eastAsia="ru-RU"/>
        </w:rPr>
        <w:t xml:space="preserve"> для нужд З</w:t>
      </w:r>
      <w:r w:rsidR="000D7658">
        <w:rPr>
          <w:rFonts w:cs="Tahoma"/>
          <w:snapToGrid w:val="0"/>
          <w:lang w:eastAsia="ru-RU"/>
        </w:rPr>
        <w:t>АО "ВяткаТорф"</w:t>
      </w:r>
      <w:r w:rsidRPr="0062172D">
        <w:rPr>
          <w:rFonts w:cs="Tahoma"/>
          <w:color w:val="000000"/>
          <w:szCs w:val="20"/>
        </w:rPr>
        <w:t xml:space="preserve"> участника: </w:t>
      </w:r>
      <w:r w:rsidR="00C33B3F" w:rsidRPr="00BF7C9E">
        <w:rPr>
          <w:rFonts w:cs="Tahoma"/>
          <w:b/>
        </w:rPr>
        <w:t>ООО ТК «Инструмен</w:t>
      </w:r>
      <w:r w:rsidR="00C33B3F">
        <w:rPr>
          <w:rFonts w:cs="Tahoma"/>
          <w:b/>
        </w:rPr>
        <w:t>т</w:t>
      </w:r>
      <w:r w:rsidR="00C33B3F" w:rsidRPr="00BF7C9E">
        <w:rPr>
          <w:rFonts w:cs="Tahoma"/>
          <w:b/>
        </w:rPr>
        <w:t>», 610027, г. Киров, ул. К. Маркса, д. 101</w:t>
      </w:r>
      <w:r w:rsidR="008E1581">
        <w:rPr>
          <w:rFonts w:cs="Tahoma"/>
          <w:b/>
          <w:i/>
        </w:rPr>
        <w:t xml:space="preserve"> </w:t>
      </w:r>
      <w:r w:rsidR="00AC75B6">
        <w:rPr>
          <w:rFonts w:cs="Tahoma"/>
          <w:b/>
          <w:i/>
        </w:rPr>
        <w:t xml:space="preserve"> </w:t>
      </w:r>
      <w:r w:rsidR="00AC75B6">
        <w:rPr>
          <w:rFonts w:cs="Tahoma"/>
        </w:rPr>
        <w:t>на условиях:</w:t>
      </w:r>
    </w:p>
    <w:p w:rsidR="00C33B3F" w:rsidRPr="00C33B3F" w:rsidRDefault="00C33B3F" w:rsidP="00C33B3F">
      <w:pPr>
        <w:widowControl w:val="0"/>
        <w:spacing w:after="0"/>
        <w:rPr>
          <w:rFonts w:cs="Tahoma"/>
        </w:rPr>
      </w:pPr>
      <w:r w:rsidRPr="00C33B3F">
        <w:rPr>
          <w:rFonts w:cs="Tahoma"/>
        </w:rPr>
        <w:t>-  срок поставки:  декабрь 2014 г.;</w:t>
      </w:r>
    </w:p>
    <w:p w:rsidR="00C33B3F" w:rsidRPr="00C33B3F" w:rsidRDefault="00C33B3F" w:rsidP="00C33B3F">
      <w:pPr>
        <w:widowControl w:val="0"/>
        <w:spacing w:after="0"/>
        <w:ind w:left="567" w:firstLine="0"/>
        <w:rPr>
          <w:rFonts w:cs="Tahoma"/>
        </w:rPr>
      </w:pPr>
      <w:r w:rsidRPr="00C33B3F">
        <w:rPr>
          <w:rFonts w:cs="Tahoma"/>
        </w:rPr>
        <w:t xml:space="preserve">- условия оплаты: не менее 30, но не более 60 календарных дней </w:t>
      </w:r>
      <w:proofErr w:type="gramStart"/>
      <w:r w:rsidRPr="00C33B3F">
        <w:rPr>
          <w:rFonts w:cs="Tahoma"/>
        </w:rPr>
        <w:t>после фактического</w:t>
      </w:r>
      <w:proofErr w:type="gramEnd"/>
      <w:r w:rsidRPr="00C33B3F">
        <w:rPr>
          <w:rFonts w:cs="Tahoma"/>
        </w:rPr>
        <w:t xml:space="preserve"> получения продукции при условии предоставления счетов-фактур и сертификатов качества;</w:t>
      </w:r>
    </w:p>
    <w:p w:rsidR="00C33B3F" w:rsidRDefault="00C33B3F" w:rsidP="00C33B3F">
      <w:pPr>
        <w:pStyle w:val="ae"/>
        <w:widowControl w:val="0"/>
        <w:spacing w:before="0" w:after="0"/>
        <w:ind w:left="567" w:right="0"/>
        <w:rPr>
          <w:rFonts w:ascii="Tahoma" w:hAnsi="Tahoma" w:cs="Tahoma"/>
          <w:b/>
          <w:i/>
          <w:sz w:val="20"/>
        </w:rPr>
      </w:pPr>
      <w:r>
        <w:rPr>
          <w:rFonts w:ascii="Tahoma" w:hAnsi="Tahoma" w:cs="Tahoma"/>
          <w:sz w:val="20"/>
        </w:rPr>
        <w:t>- поставка МТР</w:t>
      </w:r>
      <w:r w:rsidRPr="00A50F1D">
        <w:rPr>
          <w:rFonts w:ascii="Tahoma" w:hAnsi="Tahoma" w:cs="Tahoma"/>
          <w:sz w:val="20"/>
        </w:rPr>
        <w:t xml:space="preserve"> на общую сумму </w:t>
      </w:r>
      <w:r w:rsidRPr="006B39F5">
        <w:rPr>
          <w:rFonts w:ascii="Tahoma" w:hAnsi="Tahoma" w:cs="Tahoma"/>
          <w:b/>
          <w:sz w:val="20"/>
        </w:rPr>
        <w:t>302 550,00</w:t>
      </w:r>
      <w:r w:rsidRPr="006B39F5">
        <w:rPr>
          <w:rFonts w:ascii="Tahoma" w:hAnsi="Tahoma" w:cs="Tahoma"/>
          <w:sz w:val="20"/>
        </w:rPr>
        <w:t xml:space="preserve"> </w:t>
      </w:r>
      <w:r w:rsidRPr="006B39F5">
        <w:rPr>
          <w:rFonts w:ascii="Tahoma" w:hAnsi="Tahoma" w:cs="Tahoma"/>
          <w:b/>
          <w:sz w:val="20"/>
        </w:rPr>
        <w:t>рублей в т.ч. НДС</w:t>
      </w:r>
      <w:r>
        <w:rPr>
          <w:rFonts w:ascii="Tahoma" w:hAnsi="Tahoma" w:cs="Tahoma"/>
          <w:b/>
          <w:i/>
          <w:sz w:val="20"/>
        </w:rPr>
        <w:t>.</w:t>
      </w:r>
    </w:p>
    <w:p w:rsidR="00194D08" w:rsidRDefault="00194D08" w:rsidP="00194D08">
      <w:pPr>
        <w:pStyle w:val="ae"/>
        <w:widowControl w:val="0"/>
        <w:spacing w:before="0" w:after="0"/>
        <w:ind w:right="0"/>
        <w:rPr>
          <w:rFonts w:ascii="Tahoma" w:hAnsi="Tahoma" w:cs="Tahoma"/>
          <w:b/>
          <w:i/>
          <w:sz w:val="20"/>
        </w:rPr>
      </w:pPr>
    </w:p>
    <w:p w:rsidR="00AC75B6" w:rsidRDefault="00AC75B6" w:rsidP="00AC75B6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b/>
          <w:i/>
        </w:rPr>
      </w:pPr>
      <w:r w:rsidRPr="00DB791D">
        <w:rPr>
          <w:rFonts w:cs="Tahoma"/>
          <w:color w:val="000000"/>
          <w:szCs w:val="20"/>
          <w:lang w:eastAsia="ru-RU"/>
        </w:rPr>
        <w:t>2.</w:t>
      </w:r>
      <w:r w:rsidRPr="00DB791D">
        <w:rPr>
          <w:rFonts w:ascii="Times New Roman" w:hAnsi="Times New Roman"/>
          <w:color w:val="000000"/>
          <w:sz w:val="14"/>
          <w:szCs w:val="14"/>
          <w:lang w:eastAsia="ru-RU"/>
        </w:rPr>
        <w:t xml:space="preserve">   </w:t>
      </w:r>
      <w:r w:rsidRPr="00DB791D">
        <w:rPr>
          <w:rFonts w:cs="Tahoma"/>
          <w:color w:val="000000"/>
          <w:szCs w:val="20"/>
          <w:lang w:eastAsia="ru-RU"/>
        </w:rPr>
        <w:t xml:space="preserve">Заказчику заключить договор поставки </w:t>
      </w:r>
      <w:r>
        <w:rPr>
          <w:rFonts w:cs="Tahoma"/>
          <w:color w:val="000000"/>
          <w:szCs w:val="20"/>
          <w:lang w:eastAsia="ru-RU"/>
        </w:rPr>
        <w:t xml:space="preserve">МТР </w:t>
      </w:r>
      <w:r>
        <w:rPr>
          <w:rFonts w:cs="Tahoma"/>
          <w:szCs w:val="20"/>
          <w:lang w:eastAsia="ru-RU"/>
        </w:rPr>
        <w:t xml:space="preserve">по лоту: </w:t>
      </w:r>
      <w:proofErr w:type="gramStart"/>
      <w:r w:rsidR="00C33B3F" w:rsidRPr="00C33B3F">
        <w:rPr>
          <w:rFonts w:cs="Tahoma"/>
        </w:rPr>
        <w:t>«Сварочные инверторы</w:t>
      </w:r>
      <w:r w:rsidR="00C33B3F" w:rsidRPr="00C33B3F">
        <w:rPr>
          <w:rFonts w:cs="Tahoma"/>
          <w:szCs w:val="20"/>
          <w:lang w:eastAsia="ru-RU"/>
        </w:rPr>
        <w:t>»</w:t>
      </w:r>
      <w:r w:rsidR="00C33B3F" w:rsidRPr="00C33B3F">
        <w:rPr>
          <w:rFonts w:cs="Tahoma"/>
          <w:b/>
          <w:snapToGrid w:val="0"/>
          <w:szCs w:val="20"/>
          <w:lang w:eastAsia="ru-RU"/>
        </w:rPr>
        <w:t xml:space="preserve"> </w:t>
      </w:r>
      <w:r w:rsidRPr="00DB791D">
        <w:rPr>
          <w:rFonts w:cs="Tahoma"/>
          <w:snapToGrid w:val="0"/>
          <w:szCs w:val="20"/>
          <w:lang w:eastAsia="ru-RU"/>
        </w:rPr>
        <w:t xml:space="preserve">для нужд </w:t>
      </w:r>
      <w:r>
        <w:rPr>
          <w:rFonts w:cs="Tahoma"/>
          <w:snapToGrid w:val="0"/>
          <w:szCs w:val="20"/>
          <w:lang w:eastAsia="ru-RU"/>
        </w:rPr>
        <w:t>З</w:t>
      </w:r>
      <w:r>
        <w:rPr>
          <w:rFonts w:cs="Tahoma"/>
          <w:snapToGrid w:val="0"/>
          <w:lang w:eastAsia="ru-RU"/>
        </w:rPr>
        <w:t>АО «ВяткаТорф»</w:t>
      </w:r>
      <w:r w:rsidRPr="00DB791D">
        <w:rPr>
          <w:rFonts w:cs="Tahoma"/>
          <w:snapToGrid w:val="0"/>
          <w:lang w:eastAsia="ru-RU"/>
        </w:rPr>
        <w:t xml:space="preserve"> </w:t>
      </w:r>
      <w:r w:rsidRPr="00DB791D">
        <w:rPr>
          <w:rFonts w:cs="Tahoma"/>
          <w:color w:val="000000"/>
          <w:szCs w:val="20"/>
          <w:lang w:eastAsia="ru-RU"/>
        </w:rPr>
        <w:t>на условиях требований открытого запроса предложений</w:t>
      </w:r>
      <w:r>
        <w:rPr>
          <w:rFonts w:cs="Tahoma"/>
          <w:color w:val="000000"/>
          <w:szCs w:val="20"/>
          <w:lang w:eastAsia="ru-RU"/>
        </w:rPr>
        <w:t>,</w:t>
      </w:r>
      <w:r w:rsidRPr="00DB791D">
        <w:rPr>
          <w:rFonts w:cs="Tahoma"/>
          <w:color w:val="000000"/>
          <w:szCs w:val="20"/>
          <w:lang w:eastAsia="ru-RU"/>
        </w:rPr>
        <w:t xml:space="preserve"> проведенного </w:t>
      </w:r>
      <w:r w:rsidRPr="00DB791D">
        <w:rPr>
          <w:rFonts w:cs="Tahoma"/>
          <w:szCs w:val="20"/>
          <w:lang w:eastAsia="ru-RU"/>
        </w:rPr>
        <w:t xml:space="preserve">в соответствии с уведомлением </w:t>
      </w:r>
      <w:r w:rsidR="000F5F30" w:rsidRPr="00DB791D">
        <w:rPr>
          <w:rFonts w:cs="Tahoma"/>
          <w:szCs w:val="20"/>
          <w:lang w:eastAsia="ru-RU"/>
        </w:rPr>
        <w:t>№</w:t>
      </w:r>
      <w:r w:rsidR="00C33B3F">
        <w:rPr>
          <w:rFonts w:cs="Tahoma"/>
          <w:szCs w:val="20"/>
          <w:lang w:eastAsia="ru-RU"/>
        </w:rPr>
        <w:t>14-94</w:t>
      </w:r>
      <w:r w:rsidR="00C33B3F" w:rsidRPr="002E7D59">
        <w:rPr>
          <w:rFonts w:cs="Tahoma"/>
          <w:szCs w:val="20"/>
          <w:lang w:eastAsia="ru-RU"/>
        </w:rPr>
        <w:t xml:space="preserve"> от </w:t>
      </w:r>
      <w:r w:rsidR="00C33B3F">
        <w:rPr>
          <w:rFonts w:cs="Tahoma"/>
          <w:szCs w:val="20"/>
          <w:lang w:eastAsia="ru-RU"/>
        </w:rPr>
        <w:t>28.10.2014</w:t>
      </w:r>
      <w:r w:rsidR="00C33B3F" w:rsidRPr="002E7D59">
        <w:rPr>
          <w:rFonts w:cs="Tahoma"/>
          <w:szCs w:val="20"/>
          <w:lang w:eastAsia="ru-RU"/>
        </w:rPr>
        <w:t xml:space="preserve"> г</w:t>
      </w:r>
      <w:r w:rsidR="00C33B3F">
        <w:rPr>
          <w:rFonts w:cs="Tahoma"/>
          <w:szCs w:val="20"/>
          <w:lang w:eastAsia="ru-RU"/>
        </w:rPr>
        <w:t>.</w:t>
      </w:r>
      <w:r w:rsidRPr="00DB791D">
        <w:rPr>
          <w:rFonts w:cs="Tahoma"/>
          <w:szCs w:val="20"/>
          <w:lang w:eastAsia="ru-RU"/>
        </w:rPr>
        <w:t xml:space="preserve">, опубликованным на </w:t>
      </w:r>
      <w:r>
        <w:rPr>
          <w:rFonts w:cs="Tahoma"/>
          <w:szCs w:val="20"/>
          <w:lang w:eastAsia="ru-RU"/>
        </w:rPr>
        <w:t xml:space="preserve">официальном сайте </w:t>
      </w:r>
      <w:hyperlink r:id="rId11" w:history="1">
        <w:r w:rsidRPr="0040261D">
          <w:rPr>
            <w:rStyle w:val="af"/>
            <w:rFonts w:cs="Tahoma"/>
            <w:lang w:val="en-US"/>
          </w:rPr>
          <w:t>www</w:t>
        </w:r>
        <w:r w:rsidRPr="0040261D">
          <w:rPr>
            <w:rStyle w:val="af"/>
            <w:rFonts w:cs="Tahoma"/>
          </w:rPr>
          <w:t>.</w:t>
        </w:r>
        <w:r w:rsidRPr="0040261D">
          <w:rPr>
            <w:rStyle w:val="af"/>
            <w:rFonts w:cs="Tahoma"/>
            <w:lang w:val="en-US"/>
          </w:rPr>
          <w:t>zakupki</w:t>
        </w:r>
        <w:r w:rsidRPr="0040261D">
          <w:rPr>
            <w:rStyle w:val="af"/>
            <w:rFonts w:cs="Tahoma"/>
          </w:rPr>
          <w:t>.</w:t>
        </w:r>
        <w:r w:rsidRPr="0040261D">
          <w:rPr>
            <w:rStyle w:val="af"/>
            <w:rFonts w:cs="Tahoma"/>
            <w:lang w:val="en-US"/>
          </w:rPr>
          <w:t>gov</w:t>
        </w:r>
        <w:r w:rsidRPr="0040261D">
          <w:rPr>
            <w:rStyle w:val="af"/>
            <w:rFonts w:cs="Tahoma"/>
          </w:rPr>
          <w:t>.</w:t>
        </w:r>
        <w:r w:rsidRPr="0040261D">
          <w:rPr>
            <w:rStyle w:val="af"/>
            <w:rFonts w:cs="Tahoma"/>
            <w:lang w:val="en-US"/>
          </w:rPr>
          <w:t>ru</w:t>
        </w:r>
      </w:hyperlink>
      <w:r>
        <w:rPr>
          <w:rFonts w:cs="Tahoma"/>
        </w:rPr>
        <w:t xml:space="preserve"> и в копии на </w:t>
      </w:r>
      <w:r w:rsidRPr="00DB791D">
        <w:rPr>
          <w:rFonts w:cs="Tahoma"/>
          <w:szCs w:val="20"/>
          <w:lang w:eastAsia="ru-RU"/>
        </w:rPr>
        <w:t xml:space="preserve">сайте </w:t>
      </w:r>
      <w:r>
        <w:rPr>
          <w:rFonts w:cs="Tahoma"/>
          <w:szCs w:val="20"/>
          <w:lang w:eastAsia="ru-RU"/>
        </w:rPr>
        <w:t>З</w:t>
      </w:r>
      <w:r w:rsidRPr="00DB791D">
        <w:rPr>
          <w:rFonts w:cs="Tahoma"/>
          <w:szCs w:val="20"/>
          <w:lang w:eastAsia="ru-RU"/>
        </w:rPr>
        <w:t>АО «</w:t>
      </w:r>
      <w:r>
        <w:rPr>
          <w:rFonts w:cs="Tahoma"/>
          <w:szCs w:val="20"/>
          <w:lang w:eastAsia="ru-RU"/>
        </w:rPr>
        <w:t>ВяткаТорф</w:t>
      </w:r>
      <w:r w:rsidRPr="00DB791D">
        <w:rPr>
          <w:rFonts w:cs="Tahoma"/>
          <w:szCs w:val="20"/>
          <w:lang w:eastAsia="ru-RU"/>
        </w:rPr>
        <w:t>»</w:t>
      </w:r>
      <w:r>
        <w:rPr>
          <w:rFonts w:cs="Tahoma"/>
          <w:szCs w:val="20"/>
          <w:lang w:eastAsia="ru-RU"/>
        </w:rPr>
        <w:t xml:space="preserve"> </w:t>
      </w:r>
      <w:hyperlink r:id="rId12" w:history="1">
        <w:r w:rsidRPr="006F6488">
          <w:rPr>
            <w:rStyle w:val="af"/>
            <w:rFonts w:cs="Tahoma"/>
          </w:rPr>
          <w:t>www.vyatkatorf.ru</w:t>
        </w:r>
      </w:hyperlink>
      <w:r w:rsidRPr="00DB791D">
        <w:rPr>
          <w:rFonts w:cs="Tahoma"/>
          <w:color w:val="000000"/>
          <w:szCs w:val="20"/>
          <w:lang w:eastAsia="ru-RU"/>
        </w:rPr>
        <w:t xml:space="preserve">, учитывая условия предложения </w:t>
      </w:r>
      <w:r w:rsidR="00C33B3F" w:rsidRPr="00C33B3F">
        <w:rPr>
          <w:rFonts w:cs="Tahoma"/>
        </w:rPr>
        <w:t>ООО ТК «Инструмен</w:t>
      </w:r>
      <w:r w:rsidR="00C33B3F">
        <w:rPr>
          <w:rFonts w:cs="Tahoma"/>
        </w:rPr>
        <w:t>т</w:t>
      </w:r>
      <w:r w:rsidR="00C33B3F" w:rsidRPr="00C33B3F">
        <w:rPr>
          <w:rFonts w:cs="Tahoma"/>
        </w:rPr>
        <w:t>», 610027, г. Киров, ул. К. Маркса, д. 101</w:t>
      </w:r>
      <w:r w:rsidRPr="00C33B3F">
        <w:rPr>
          <w:rFonts w:cs="Tahoma"/>
          <w:i/>
        </w:rPr>
        <w:t>.</w:t>
      </w:r>
      <w:proofErr w:type="gramEnd"/>
    </w:p>
    <w:p w:rsidR="00EF0002" w:rsidRDefault="00EF0002" w:rsidP="00AC75B6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b/>
          <w:i/>
        </w:rPr>
      </w:pPr>
    </w:p>
    <w:p w:rsidR="005B619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194D08" w:rsidRDefault="00194D08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EF0002" w:rsidRPr="00DB791D" w:rsidRDefault="00EF0002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E22CD0" w:rsidRDefault="005B619D" w:rsidP="00365623">
      <w:pPr>
        <w:tabs>
          <w:tab w:val="left" w:pos="0"/>
          <w:tab w:val="left" w:pos="851"/>
          <w:tab w:val="left" w:pos="1134"/>
        </w:tabs>
        <w:spacing w:after="0"/>
        <w:ind w:left="0" w:firstLine="0"/>
        <w:contextualSpacing/>
        <w:rPr>
          <w:lang w:eastAsia="ru-RU"/>
        </w:rPr>
      </w:pPr>
      <w:r w:rsidRPr="00475885">
        <w:rPr>
          <w:lang w:eastAsia="ru-RU"/>
        </w:rPr>
        <w:t>Председатель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365623">
        <w:rPr>
          <w:lang w:eastAsia="ru-RU"/>
        </w:rPr>
        <w:t xml:space="preserve">                      </w:t>
      </w:r>
      <w:r w:rsidR="002E7D59">
        <w:rPr>
          <w:lang w:eastAsia="ru-RU"/>
        </w:rPr>
        <w:t>С.А. Береснев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5B619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E22CD0" w:rsidRDefault="005B619D" w:rsidP="00365623">
      <w:pPr>
        <w:tabs>
          <w:tab w:val="left" w:pos="0"/>
          <w:tab w:val="left" w:pos="851"/>
          <w:tab w:val="left" w:pos="1134"/>
        </w:tabs>
        <w:spacing w:after="0"/>
        <w:ind w:left="0" w:firstLine="0"/>
        <w:contextualSpacing/>
        <w:rPr>
          <w:lang w:eastAsia="ru-RU"/>
        </w:rPr>
      </w:pPr>
      <w:r w:rsidRPr="00475885">
        <w:rPr>
          <w:lang w:eastAsia="ru-RU"/>
        </w:rPr>
        <w:t>Секретарь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365623">
        <w:rPr>
          <w:lang w:eastAsia="ru-RU"/>
        </w:rPr>
        <w:t xml:space="preserve">                      </w:t>
      </w:r>
      <w:r w:rsidR="00365623">
        <w:rPr>
          <w:rFonts w:cs="Tahoma"/>
          <w:szCs w:val="20"/>
          <w:lang w:eastAsia="ru-RU"/>
        </w:rPr>
        <w:t>Н.А. Полушина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5B619D" w:rsidRDefault="0062172D" w:rsidP="00365623">
      <w:pPr>
        <w:tabs>
          <w:tab w:val="left" w:pos="0"/>
          <w:tab w:val="left" w:pos="851"/>
          <w:tab w:val="left" w:pos="1134"/>
        </w:tabs>
        <w:spacing w:after="0"/>
        <w:ind w:left="0" w:firstLine="0"/>
        <w:contextualSpacing/>
        <w:rPr>
          <w:lang w:eastAsia="ru-RU"/>
        </w:rPr>
      </w:pPr>
      <w:r>
        <w:rPr>
          <w:lang w:eastAsia="ru-RU"/>
        </w:rPr>
        <w:t>СОГЛАСОВАНО:</w:t>
      </w:r>
    </w:p>
    <w:p w:rsidR="00365623" w:rsidRDefault="00365623" w:rsidP="00365623">
      <w:pPr>
        <w:tabs>
          <w:tab w:val="left" w:pos="0"/>
          <w:tab w:val="left" w:pos="851"/>
          <w:tab w:val="left" w:pos="1134"/>
        </w:tabs>
        <w:spacing w:after="0"/>
        <w:ind w:left="0" w:firstLine="0"/>
        <w:contextualSpacing/>
        <w:jc w:val="left"/>
        <w:rPr>
          <w:rFonts w:cs="Tahoma"/>
        </w:rPr>
      </w:pPr>
      <w:r>
        <w:rPr>
          <w:rFonts w:cs="Tahoma"/>
        </w:rPr>
        <w:t>Г</w:t>
      </w:r>
      <w:r w:rsidRPr="00923925">
        <w:rPr>
          <w:rFonts w:cs="Tahoma"/>
        </w:rPr>
        <w:t xml:space="preserve">лавный юрисконсульт юридического </w:t>
      </w:r>
      <w:r>
        <w:rPr>
          <w:rFonts w:cs="Tahoma"/>
        </w:rPr>
        <w:t>отдела</w:t>
      </w:r>
    </w:p>
    <w:p w:rsidR="00365623" w:rsidRPr="00E22CD0" w:rsidRDefault="00365623" w:rsidP="00365623">
      <w:pPr>
        <w:tabs>
          <w:tab w:val="left" w:pos="0"/>
          <w:tab w:val="left" w:pos="851"/>
          <w:tab w:val="left" w:pos="1134"/>
        </w:tabs>
        <w:spacing w:after="0"/>
        <w:ind w:left="0" w:firstLine="0"/>
        <w:contextualSpacing/>
        <w:jc w:val="left"/>
        <w:rPr>
          <w:rFonts w:cs="Tahoma"/>
          <w:color w:val="000000"/>
          <w:szCs w:val="20"/>
          <w:lang w:eastAsia="ru-RU"/>
        </w:rPr>
      </w:pPr>
      <w:r>
        <w:rPr>
          <w:rFonts w:cs="Tahoma"/>
        </w:rPr>
        <w:t xml:space="preserve">Регионального </w:t>
      </w:r>
      <w:r w:rsidRPr="00923925">
        <w:rPr>
          <w:rFonts w:cs="Tahoma"/>
        </w:rPr>
        <w:t>правового управления Кировского филиала ОАО «ТГК-5</w:t>
      </w:r>
      <w:r>
        <w:rPr>
          <w:rFonts w:cs="Tahoma"/>
        </w:rPr>
        <w:t>»</w:t>
      </w:r>
      <w:r w:rsidR="005B619D" w:rsidRPr="00E22CD0">
        <w:rPr>
          <w:lang w:eastAsia="ru-RU"/>
        </w:rPr>
        <w:tab/>
      </w:r>
      <w:r>
        <w:rPr>
          <w:lang w:eastAsia="ru-RU"/>
        </w:rPr>
        <w:t xml:space="preserve">                       Д.В. Дворников</w:t>
      </w:r>
    </w:p>
    <w:p w:rsidR="005B619D" w:rsidRPr="00E22CD0" w:rsidRDefault="005B619D" w:rsidP="00365623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jc w:val="left"/>
        <w:rPr>
          <w:rFonts w:cs="Tahoma"/>
          <w:color w:val="000000"/>
          <w:szCs w:val="20"/>
          <w:lang w:eastAsia="ru-RU"/>
        </w:rPr>
      </w:pP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365623">
        <w:rPr>
          <w:lang w:eastAsia="ru-RU"/>
        </w:rPr>
        <w:t xml:space="preserve">                     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ascii="Verdana" w:hAnsi="Verdana" w:cs="Arial"/>
          <w:color w:val="000000"/>
          <w:sz w:val="16"/>
          <w:szCs w:val="16"/>
          <w:lang w:eastAsia="ru-RU"/>
        </w:rPr>
      </w:pPr>
    </w:p>
    <w:p w:rsidR="00883412" w:rsidRDefault="00883412" w:rsidP="00EF0002">
      <w:pPr>
        <w:ind w:left="0" w:firstLine="0"/>
      </w:pPr>
    </w:p>
    <w:sectPr w:rsidR="00883412" w:rsidSect="005B619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3B3F" w:rsidRDefault="00C33B3F" w:rsidP="002E7D59">
      <w:pPr>
        <w:spacing w:after="0"/>
      </w:pPr>
      <w:r>
        <w:separator/>
      </w:r>
    </w:p>
  </w:endnote>
  <w:endnote w:type="continuationSeparator" w:id="1">
    <w:p w:rsidR="00C33B3F" w:rsidRDefault="00C33B3F" w:rsidP="002E7D5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B3F" w:rsidRDefault="00C33B3F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B3F" w:rsidRDefault="00C33B3F">
    <w:pPr>
      <w:pStyle w:val="ab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B3F" w:rsidRDefault="00C33B3F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3B3F" w:rsidRDefault="00C33B3F" w:rsidP="002E7D59">
      <w:pPr>
        <w:spacing w:after="0"/>
      </w:pPr>
      <w:r>
        <w:separator/>
      </w:r>
    </w:p>
  </w:footnote>
  <w:footnote w:type="continuationSeparator" w:id="1">
    <w:p w:rsidR="00C33B3F" w:rsidRDefault="00C33B3F" w:rsidP="002E7D59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B3F" w:rsidRDefault="00C33B3F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B3F" w:rsidRDefault="00C33B3F" w:rsidP="002E7D59">
    <w:pPr>
      <w:pStyle w:val="a9"/>
      <w:ind w:left="0" w:firstLine="0"/>
    </w:pPr>
    <w:r>
      <w:rPr>
        <w:noProof/>
        <w:lang w:eastAsia="ru-RU"/>
      </w:rPr>
      <w:drawing>
        <wp:inline distT="0" distB="0" distL="0" distR="0">
          <wp:extent cx="6480175" cy="578921"/>
          <wp:effectExtent l="1905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0175" cy="57892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C33B3F" w:rsidRDefault="00C33B3F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B3F" w:rsidRDefault="00C33B3F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A742C5"/>
    <w:multiLevelType w:val="hybridMultilevel"/>
    <w:tmpl w:val="A120B280"/>
    <w:lvl w:ilvl="0" w:tplc="E0140810">
      <w:start w:val="1"/>
      <w:numFmt w:val="decimal"/>
      <w:lvlText w:val="%1."/>
      <w:lvlJc w:val="left"/>
      <w:pPr>
        <w:ind w:left="1602" w:hanging="103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63410754"/>
    <w:multiLevelType w:val="hybridMultilevel"/>
    <w:tmpl w:val="4BA2E878"/>
    <w:lvl w:ilvl="0" w:tplc="FE50E530">
      <w:start w:val="3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619D"/>
    <w:rsid w:val="00023435"/>
    <w:rsid w:val="000D7658"/>
    <w:rsid w:val="000F5F30"/>
    <w:rsid w:val="00175BCA"/>
    <w:rsid w:val="00187021"/>
    <w:rsid w:val="00194D08"/>
    <w:rsid w:val="001C43AC"/>
    <w:rsid w:val="002056DE"/>
    <w:rsid w:val="00274150"/>
    <w:rsid w:val="00281DD1"/>
    <w:rsid w:val="002B54C6"/>
    <w:rsid w:val="002D73F2"/>
    <w:rsid w:val="002E7D59"/>
    <w:rsid w:val="0032003D"/>
    <w:rsid w:val="00365623"/>
    <w:rsid w:val="003E4B74"/>
    <w:rsid w:val="00406484"/>
    <w:rsid w:val="0046014E"/>
    <w:rsid w:val="00483C2A"/>
    <w:rsid w:val="004D0FFF"/>
    <w:rsid w:val="004F2BEA"/>
    <w:rsid w:val="00515F3B"/>
    <w:rsid w:val="0052628E"/>
    <w:rsid w:val="00536E9E"/>
    <w:rsid w:val="005B619D"/>
    <w:rsid w:val="005C52F4"/>
    <w:rsid w:val="0062172D"/>
    <w:rsid w:val="006C7016"/>
    <w:rsid w:val="006C7254"/>
    <w:rsid w:val="006F2D89"/>
    <w:rsid w:val="00742C4B"/>
    <w:rsid w:val="007A20D9"/>
    <w:rsid w:val="007B3A7D"/>
    <w:rsid w:val="007E799A"/>
    <w:rsid w:val="00824152"/>
    <w:rsid w:val="00825467"/>
    <w:rsid w:val="00846C3E"/>
    <w:rsid w:val="008757CA"/>
    <w:rsid w:val="00883412"/>
    <w:rsid w:val="008E1581"/>
    <w:rsid w:val="009674A9"/>
    <w:rsid w:val="0097282F"/>
    <w:rsid w:val="009804C6"/>
    <w:rsid w:val="009D0E15"/>
    <w:rsid w:val="009D560A"/>
    <w:rsid w:val="009E6BBF"/>
    <w:rsid w:val="00AC75B6"/>
    <w:rsid w:val="00B50A9D"/>
    <w:rsid w:val="00B64988"/>
    <w:rsid w:val="00BB049E"/>
    <w:rsid w:val="00BB0FA8"/>
    <w:rsid w:val="00C06442"/>
    <w:rsid w:val="00C33B3F"/>
    <w:rsid w:val="00C84260"/>
    <w:rsid w:val="00CE46DA"/>
    <w:rsid w:val="00D4095D"/>
    <w:rsid w:val="00DE6E09"/>
    <w:rsid w:val="00E203BF"/>
    <w:rsid w:val="00E35B27"/>
    <w:rsid w:val="00E86092"/>
    <w:rsid w:val="00EA7E39"/>
    <w:rsid w:val="00EB2A5C"/>
    <w:rsid w:val="00EF00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19D"/>
    <w:pPr>
      <w:spacing w:line="240" w:lineRule="auto"/>
      <w:ind w:left="187" w:firstLine="360"/>
      <w:jc w:val="both"/>
    </w:pPr>
    <w:rPr>
      <w:rFonts w:ascii="Tahoma" w:eastAsia="Times New Roman" w:hAnsi="Tahoma" w:cs="Times New Roman"/>
      <w:sz w:val="20"/>
      <w:szCs w:val="24"/>
    </w:rPr>
  </w:style>
  <w:style w:type="paragraph" w:styleId="5">
    <w:name w:val="heading 5"/>
    <w:basedOn w:val="a"/>
    <w:next w:val="a"/>
    <w:link w:val="50"/>
    <w:qFormat/>
    <w:rsid w:val="005B619D"/>
    <w:pPr>
      <w:spacing w:before="240" w:after="60"/>
      <w:ind w:left="0" w:firstLine="0"/>
      <w:jc w:val="left"/>
      <w:outlineLvl w:val="4"/>
    </w:pPr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Number"/>
    <w:basedOn w:val="a"/>
    <w:rsid w:val="005B619D"/>
    <w:pPr>
      <w:autoSpaceDE w:val="0"/>
      <w:autoSpaceDN w:val="0"/>
      <w:spacing w:before="60" w:after="0" w:line="360" w:lineRule="auto"/>
      <w:ind w:left="0" w:firstLine="0"/>
    </w:pPr>
    <w:rPr>
      <w:rFonts w:ascii="Times New Roman" w:hAnsi="Times New Roman"/>
      <w:sz w:val="28"/>
      <w:lang w:eastAsia="ru-RU"/>
    </w:rPr>
  </w:style>
  <w:style w:type="character" w:styleId="a4">
    <w:name w:val="Strong"/>
    <w:uiPriority w:val="22"/>
    <w:qFormat/>
    <w:rsid w:val="005B619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B619D"/>
    <w:pPr>
      <w:spacing w:after="0"/>
    </w:pPr>
    <w:rPr>
      <w:rFonts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619D"/>
    <w:rPr>
      <w:rFonts w:ascii="Tahoma" w:eastAsia="Times New Roman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5B619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7">
    <w:name w:val="Body Text Indent"/>
    <w:basedOn w:val="a"/>
    <w:link w:val="a8"/>
    <w:rsid w:val="005B619D"/>
    <w:pPr>
      <w:spacing w:after="0" w:line="240" w:lineRule="atLeast"/>
      <w:ind w:left="-180" w:firstLine="0"/>
    </w:pPr>
    <w:rPr>
      <w:rFonts w:ascii="Times New Roman" w:hAnsi="Times New Roman"/>
      <w:sz w:val="28"/>
    </w:rPr>
  </w:style>
  <w:style w:type="character" w:customStyle="1" w:styleId="a8">
    <w:name w:val="Основной текст с отступом Знак"/>
    <w:basedOn w:val="a0"/>
    <w:link w:val="a7"/>
    <w:rsid w:val="005B619D"/>
    <w:rPr>
      <w:rFonts w:ascii="Times New Roman" w:eastAsia="Times New Roman" w:hAnsi="Times New Roman" w:cs="Times New Roman"/>
      <w:sz w:val="28"/>
      <w:szCs w:val="24"/>
    </w:rPr>
  </w:style>
  <w:style w:type="paragraph" w:styleId="a9">
    <w:name w:val="header"/>
    <w:basedOn w:val="a"/>
    <w:link w:val="aa"/>
    <w:uiPriority w:val="99"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a">
    <w:name w:val="Верхний колонтитул Знак"/>
    <w:basedOn w:val="a0"/>
    <w:link w:val="a9"/>
    <w:uiPriority w:val="99"/>
    <w:rsid w:val="002E7D59"/>
    <w:rPr>
      <w:rFonts w:ascii="Tahoma" w:eastAsia="Times New Roman" w:hAnsi="Tahoma" w:cs="Times New Roman"/>
      <w:sz w:val="20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2E7D59"/>
    <w:rPr>
      <w:rFonts w:ascii="Tahoma" w:eastAsia="Times New Roman" w:hAnsi="Tahoma" w:cs="Times New Roman"/>
      <w:sz w:val="20"/>
      <w:szCs w:val="24"/>
    </w:rPr>
  </w:style>
  <w:style w:type="paragraph" w:styleId="ad">
    <w:name w:val="List Paragraph"/>
    <w:basedOn w:val="a"/>
    <w:uiPriority w:val="34"/>
    <w:qFormat/>
    <w:rsid w:val="009D0E15"/>
    <w:pPr>
      <w:ind w:left="720"/>
      <w:contextualSpacing/>
    </w:pPr>
  </w:style>
  <w:style w:type="paragraph" w:customStyle="1" w:styleId="ae">
    <w:name w:val="Таблица текст"/>
    <w:basedOn w:val="a"/>
    <w:rsid w:val="0062172D"/>
    <w:pPr>
      <w:spacing w:before="40" w:after="40"/>
      <w:ind w:left="57" w:right="57" w:firstLine="0"/>
      <w:jc w:val="left"/>
    </w:pPr>
    <w:rPr>
      <w:rFonts w:ascii="Times New Roman" w:hAnsi="Times New Roman"/>
      <w:snapToGrid w:val="0"/>
      <w:sz w:val="24"/>
      <w:szCs w:val="20"/>
      <w:lang w:eastAsia="ru-RU"/>
    </w:rPr>
  </w:style>
  <w:style w:type="character" w:styleId="af">
    <w:name w:val="Hyperlink"/>
    <w:basedOn w:val="a0"/>
    <w:uiPriority w:val="99"/>
    <w:unhideWhenUsed/>
    <w:rsid w:val="006217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yatkatorf.ru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zakupki.gov.ru" TargetMode="External"/><Relationship Id="rId12" Type="http://schemas.openxmlformats.org/officeDocument/2006/relationships/hyperlink" Target="http://www.vyatkatorf.ru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zakupki.gov.ru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www.vyatkatorf.ru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zakupki.gov.ru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349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</dc:creator>
  <cp:keywords/>
  <dc:description/>
  <cp:lastModifiedBy>PL</cp:lastModifiedBy>
  <cp:revision>2</cp:revision>
  <cp:lastPrinted>2014-11-20T07:57:00Z</cp:lastPrinted>
  <dcterms:created xsi:type="dcterms:W3CDTF">2014-11-20T07:57:00Z</dcterms:created>
  <dcterms:modified xsi:type="dcterms:W3CDTF">2014-11-20T07:57:00Z</dcterms:modified>
</cp:coreProperties>
</file>