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1" w:rightFromText="181" w:vertAnchor="page" w:horzAnchor="margin" w:tblpY="1135"/>
        <w:tblW w:w="10296" w:type="dxa"/>
        <w:tblLayout w:type="fixed"/>
        <w:tblLook w:val="01E0"/>
      </w:tblPr>
      <w:tblGrid>
        <w:gridCol w:w="10296"/>
      </w:tblGrid>
      <w:tr w:rsidR="005B619D" w:rsidRPr="006939C3" w:rsidTr="005B619D">
        <w:trPr>
          <w:cantSplit/>
          <w:trHeight w:val="23"/>
        </w:trPr>
        <w:tc>
          <w:tcPr>
            <w:tcW w:w="10296" w:type="dxa"/>
            <w:shd w:val="clear" w:color="auto" w:fill="auto"/>
            <w:tcMar>
              <w:left w:w="0" w:type="dxa"/>
              <w:right w:w="0" w:type="dxa"/>
            </w:tcMar>
          </w:tcPr>
          <w:p w:rsidR="005B619D" w:rsidRPr="005B619D" w:rsidRDefault="005B619D" w:rsidP="005B619D">
            <w:pPr>
              <w:ind w:left="0" w:firstLine="0"/>
              <w:rPr>
                <w:lang w:eastAsia="ru-RU"/>
              </w:rPr>
            </w:pPr>
          </w:p>
        </w:tc>
      </w:tr>
    </w:tbl>
    <w:p w:rsidR="005B619D" w:rsidRPr="004818A2" w:rsidRDefault="005B619D" w:rsidP="005B619D">
      <w:pPr>
        <w:pStyle w:val="5"/>
        <w:spacing w:before="0" w:after="0"/>
        <w:jc w:val="center"/>
        <w:rPr>
          <w:rFonts w:ascii="Tahoma" w:hAnsi="Tahoma" w:cs="Tahoma"/>
          <w:i w:val="0"/>
          <w:sz w:val="20"/>
          <w:szCs w:val="20"/>
        </w:rPr>
      </w:pPr>
      <w:r w:rsidRPr="004818A2">
        <w:rPr>
          <w:rFonts w:ascii="Tahoma" w:hAnsi="Tahoma" w:cs="Tahoma"/>
          <w:i w:val="0"/>
          <w:sz w:val="20"/>
          <w:szCs w:val="20"/>
        </w:rPr>
        <w:t>ПРОТОКОЛ</w:t>
      </w:r>
    </w:p>
    <w:p w:rsidR="005B619D" w:rsidRDefault="005B619D" w:rsidP="005B619D">
      <w:pPr>
        <w:keepNext/>
        <w:spacing w:after="0"/>
        <w:ind w:left="0" w:firstLine="0"/>
        <w:jc w:val="center"/>
        <w:rPr>
          <w:rFonts w:cs="Tahoma"/>
          <w:szCs w:val="20"/>
        </w:rPr>
      </w:pPr>
      <w:r w:rsidRPr="004818A2">
        <w:rPr>
          <w:rFonts w:cs="Tahoma"/>
          <w:szCs w:val="20"/>
        </w:rPr>
        <w:t xml:space="preserve">заседания </w:t>
      </w:r>
      <w:r>
        <w:rPr>
          <w:rFonts w:cs="Tahoma"/>
          <w:szCs w:val="20"/>
        </w:rPr>
        <w:t>ЦЗО ЗАО «ВяткаТорф»</w:t>
      </w:r>
    </w:p>
    <w:p w:rsidR="005B619D" w:rsidRPr="004818A2" w:rsidRDefault="005B619D" w:rsidP="005B619D">
      <w:pPr>
        <w:keepNext/>
        <w:spacing w:after="0"/>
        <w:ind w:left="0" w:firstLine="0"/>
        <w:jc w:val="center"/>
        <w:rPr>
          <w:rFonts w:cs="Tahoma"/>
          <w:szCs w:val="20"/>
        </w:rPr>
      </w:pPr>
      <w:r>
        <w:rPr>
          <w:rFonts w:cs="Tahoma"/>
          <w:szCs w:val="20"/>
        </w:rPr>
        <w:t>очная форма заседания</w:t>
      </w: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B619D" w:rsidRDefault="009E6BBF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sz w:val="18"/>
          <w:szCs w:val="18"/>
        </w:rPr>
        <w:t xml:space="preserve">  </w:t>
      </w:r>
      <w:r w:rsidR="005B619D" w:rsidRPr="006939C3">
        <w:rPr>
          <w:rFonts w:ascii="Tahoma" w:hAnsi="Tahoma" w:cs="Tahoma"/>
          <w:sz w:val="18"/>
          <w:szCs w:val="18"/>
        </w:rPr>
        <w:t>______</w:t>
      </w:r>
      <w:r w:rsidR="007B0644">
        <w:rPr>
          <w:rFonts w:ascii="Tahoma" w:hAnsi="Tahoma" w:cs="Tahoma"/>
          <w:sz w:val="18"/>
          <w:szCs w:val="18"/>
          <w:u w:val="single"/>
        </w:rPr>
        <w:t>26</w:t>
      </w:r>
      <w:r w:rsidR="004F2BEA">
        <w:rPr>
          <w:rFonts w:ascii="Tahoma" w:hAnsi="Tahoma" w:cs="Tahoma"/>
          <w:sz w:val="18"/>
          <w:szCs w:val="18"/>
          <w:u w:val="single"/>
        </w:rPr>
        <w:t>.12.</w:t>
      </w:r>
      <w:r w:rsidR="005C52F4">
        <w:rPr>
          <w:rFonts w:ascii="Tahoma" w:hAnsi="Tahoma" w:cs="Tahoma"/>
          <w:sz w:val="18"/>
          <w:szCs w:val="18"/>
          <w:u w:val="single"/>
        </w:rPr>
        <w:t>2013</w:t>
      </w:r>
      <w:r w:rsidR="009804C6" w:rsidRPr="009804C6">
        <w:rPr>
          <w:rFonts w:ascii="Tahoma" w:hAnsi="Tahoma" w:cs="Tahoma"/>
          <w:sz w:val="18"/>
          <w:szCs w:val="18"/>
          <w:u w:val="single"/>
        </w:rPr>
        <w:t xml:space="preserve"> г.</w:t>
      </w:r>
      <w:r w:rsidR="005B619D" w:rsidRPr="006939C3">
        <w:rPr>
          <w:rFonts w:ascii="Tahoma" w:hAnsi="Tahoma" w:cs="Tahoma"/>
          <w:sz w:val="18"/>
          <w:szCs w:val="18"/>
        </w:rPr>
        <w:t xml:space="preserve">_______                                                                           </w:t>
      </w:r>
      <w:r w:rsidR="00C84260">
        <w:rPr>
          <w:rFonts w:ascii="Tahoma" w:hAnsi="Tahoma" w:cs="Tahoma"/>
          <w:sz w:val="18"/>
          <w:szCs w:val="18"/>
        </w:rPr>
        <w:t xml:space="preserve">                          №__</w:t>
      </w:r>
      <w:r w:rsidR="009804C6" w:rsidRPr="009804C6">
        <w:rPr>
          <w:rFonts w:ascii="Tahoma" w:hAnsi="Tahoma" w:cs="Tahoma"/>
          <w:sz w:val="18"/>
          <w:szCs w:val="18"/>
          <w:u w:val="single"/>
        </w:rPr>
        <w:t>6-1/25-</w:t>
      </w:r>
      <w:r w:rsidR="007B0644">
        <w:rPr>
          <w:rFonts w:ascii="Tahoma" w:hAnsi="Tahoma" w:cs="Tahoma"/>
          <w:sz w:val="18"/>
          <w:szCs w:val="18"/>
          <w:u w:val="single"/>
        </w:rPr>
        <w:t>73</w:t>
      </w:r>
      <w:r w:rsidR="005B619D" w:rsidRPr="006939C3">
        <w:rPr>
          <w:rFonts w:ascii="Tahoma" w:hAnsi="Tahoma" w:cs="Tahoma"/>
          <w:sz w:val="18"/>
          <w:szCs w:val="18"/>
        </w:rPr>
        <w:t>____</w:t>
      </w: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jc w:val="center"/>
        <w:rPr>
          <w:rFonts w:ascii="Tahoma" w:hAnsi="Tahoma" w:cs="Tahoma"/>
          <w:b/>
          <w:sz w:val="20"/>
          <w:szCs w:val="20"/>
        </w:rPr>
      </w:pPr>
      <w:r w:rsidRPr="006939C3">
        <w:rPr>
          <w:rFonts w:ascii="Tahoma" w:hAnsi="Tahoma" w:cs="Tahoma"/>
          <w:sz w:val="20"/>
          <w:szCs w:val="20"/>
        </w:rPr>
        <w:t>г. Киров</w:t>
      </w:r>
    </w:p>
    <w:p w:rsidR="005B619D" w:rsidRPr="001B012C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tbl>
      <w:tblPr>
        <w:tblW w:w="0" w:type="auto"/>
        <w:tblLook w:val="00A0"/>
      </w:tblPr>
      <w:tblGrid>
        <w:gridCol w:w="2708"/>
        <w:gridCol w:w="7713"/>
      </w:tblGrid>
      <w:tr w:rsidR="005B619D" w:rsidRPr="00475885" w:rsidTr="00C84260">
        <w:tc>
          <w:tcPr>
            <w:tcW w:w="2708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  <w:r w:rsidRPr="00475885">
              <w:rPr>
                <w:lang w:eastAsia="ru-RU"/>
              </w:rPr>
              <w:t>Председатель</w:t>
            </w:r>
            <w:r w:rsidR="0097282F">
              <w:rPr>
                <w:lang w:eastAsia="ru-RU"/>
              </w:rPr>
              <w:t xml:space="preserve"> ЦЗО</w:t>
            </w:r>
            <w:r w:rsidRPr="00475885">
              <w:rPr>
                <w:lang w:eastAsia="ru-RU"/>
              </w:rPr>
              <w:t>:</w:t>
            </w:r>
          </w:p>
        </w:tc>
        <w:tc>
          <w:tcPr>
            <w:tcW w:w="7713" w:type="dxa"/>
          </w:tcPr>
          <w:p w:rsidR="005B619D" w:rsidRPr="00475885" w:rsidRDefault="005B619D" w:rsidP="00C84260">
            <w:pPr>
              <w:tabs>
                <w:tab w:val="left" w:pos="1080"/>
              </w:tabs>
              <w:spacing w:after="0"/>
              <w:ind w:left="0" w:firstLine="0"/>
              <w:jc w:val="left"/>
              <w:rPr>
                <w:rFonts w:cs="Tahoma"/>
                <w:szCs w:val="20"/>
                <w:lang w:eastAsia="ru-RU"/>
              </w:rPr>
            </w:pPr>
            <w:r>
              <w:rPr>
                <w:rFonts w:cs="Tahoma"/>
                <w:szCs w:val="20"/>
                <w:lang w:eastAsia="ru-RU"/>
              </w:rPr>
              <w:t>С.А. Береснев</w:t>
            </w:r>
          </w:p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</w:p>
        </w:tc>
      </w:tr>
      <w:tr w:rsidR="005B619D" w:rsidRPr="00475885" w:rsidTr="00C84260">
        <w:tc>
          <w:tcPr>
            <w:tcW w:w="2708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</w:p>
        </w:tc>
        <w:tc>
          <w:tcPr>
            <w:tcW w:w="7713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</w:p>
        </w:tc>
      </w:tr>
      <w:tr w:rsidR="005B619D" w:rsidRPr="00475885" w:rsidTr="00C84260">
        <w:tc>
          <w:tcPr>
            <w:tcW w:w="2708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  <w:r w:rsidRPr="00475885">
              <w:rPr>
                <w:lang w:eastAsia="ru-RU"/>
              </w:rPr>
              <w:t>Секретарь</w:t>
            </w:r>
            <w:r w:rsidR="0097282F">
              <w:rPr>
                <w:lang w:eastAsia="ru-RU"/>
              </w:rPr>
              <w:t xml:space="preserve"> ЦЗО</w:t>
            </w:r>
            <w:r w:rsidRPr="00475885">
              <w:rPr>
                <w:lang w:eastAsia="ru-RU"/>
              </w:rPr>
              <w:t>:</w:t>
            </w:r>
          </w:p>
        </w:tc>
        <w:tc>
          <w:tcPr>
            <w:tcW w:w="7713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  <w:r>
              <w:rPr>
                <w:rFonts w:cs="Tahoma"/>
                <w:szCs w:val="20"/>
                <w:lang w:eastAsia="ru-RU"/>
              </w:rPr>
              <w:t>Н.А. Полушина</w:t>
            </w:r>
          </w:p>
        </w:tc>
      </w:tr>
    </w:tbl>
    <w:p w:rsidR="005B619D" w:rsidRPr="00475885" w:rsidRDefault="005B619D" w:rsidP="005B619D">
      <w:pPr>
        <w:spacing w:before="240" w:after="240"/>
        <w:ind w:left="0" w:firstLine="0"/>
        <w:rPr>
          <w:lang w:eastAsia="ru-RU"/>
        </w:rPr>
      </w:pPr>
      <w:r w:rsidRPr="00475885">
        <w:rPr>
          <w:lang w:eastAsia="ru-RU"/>
        </w:rPr>
        <w:t>Кворум для проведения заседания имеется</w:t>
      </w:r>
    </w:p>
    <w:p w:rsidR="007B0644" w:rsidRDefault="007B0644" w:rsidP="005B619D">
      <w:pPr>
        <w:spacing w:after="0"/>
        <w:ind w:left="0" w:firstLine="567"/>
        <w:rPr>
          <w:rFonts w:cs="Tahoma"/>
          <w:b/>
          <w:szCs w:val="20"/>
          <w:lang w:eastAsia="ru-RU"/>
        </w:rPr>
      </w:pPr>
    </w:p>
    <w:p w:rsidR="005B619D" w:rsidRPr="00475885" w:rsidRDefault="005B619D" w:rsidP="005B619D">
      <w:pPr>
        <w:spacing w:after="0"/>
        <w:ind w:left="0" w:firstLine="567"/>
        <w:rPr>
          <w:rFonts w:cs="Tahoma"/>
          <w:b/>
          <w:szCs w:val="20"/>
          <w:lang w:eastAsia="ru-RU"/>
        </w:rPr>
      </w:pPr>
      <w:r w:rsidRPr="00475885">
        <w:rPr>
          <w:rFonts w:cs="Tahoma"/>
          <w:b/>
          <w:szCs w:val="20"/>
          <w:lang w:eastAsia="ru-RU"/>
        </w:rPr>
        <w:t>Повестка дня:</w:t>
      </w:r>
    </w:p>
    <w:tbl>
      <w:tblPr>
        <w:tblW w:w="12405" w:type="dxa"/>
        <w:tblLook w:val="00A0"/>
      </w:tblPr>
      <w:tblGrid>
        <w:gridCol w:w="10314"/>
        <w:gridCol w:w="2091"/>
      </w:tblGrid>
      <w:tr w:rsidR="005B619D" w:rsidRPr="00DB791D" w:rsidTr="00C84260">
        <w:tc>
          <w:tcPr>
            <w:tcW w:w="10314" w:type="dxa"/>
          </w:tcPr>
          <w:p w:rsidR="005B619D" w:rsidRPr="00DB791D" w:rsidRDefault="005B619D" w:rsidP="00C84260">
            <w:pPr>
              <w:spacing w:after="0"/>
              <w:ind w:left="0" w:firstLine="567"/>
              <w:rPr>
                <w:rFonts w:cs="Tahoma"/>
                <w:szCs w:val="20"/>
                <w:lang w:eastAsia="ru-RU"/>
              </w:rPr>
            </w:pPr>
            <w:r w:rsidRPr="00DB791D">
              <w:rPr>
                <w:rFonts w:cs="Tahoma"/>
                <w:szCs w:val="20"/>
                <w:lang w:eastAsia="ru-RU"/>
              </w:rPr>
              <w:t>О подведении итогов открытого запроса предложений</w:t>
            </w:r>
            <w:r>
              <w:rPr>
                <w:rFonts w:cs="Tahoma"/>
                <w:szCs w:val="20"/>
                <w:lang w:eastAsia="ru-RU"/>
              </w:rPr>
              <w:t>,</w:t>
            </w:r>
            <w:r w:rsidRPr="00DB791D">
              <w:rPr>
                <w:rFonts w:cs="Tahoma"/>
                <w:szCs w:val="20"/>
                <w:lang w:eastAsia="ru-RU"/>
              </w:rPr>
              <w:t xml:space="preserve"> проведенного в соответствии с уведомлением №</w:t>
            </w:r>
            <w:r w:rsidR="005C52F4">
              <w:rPr>
                <w:rFonts w:cs="Tahoma"/>
                <w:szCs w:val="20"/>
                <w:lang w:eastAsia="ru-RU"/>
              </w:rPr>
              <w:t>14</w:t>
            </w:r>
            <w:r w:rsidR="004F2BEA">
              <w:rPr>
                <w:rFonts w:cs="Tahoma"/>
                <w:szCs w:val="20"/>
                <w:lang w:eastAsia="ru-RU"/>
              </w:rPr>
              <w:t>-</w:t>
            </w:r>
            <w:r w:rsidR="007B0644">
              <w:rPr>
                <w:rFonts w:cs="Tahoma"/>
                <w:szCs w:val="20"/>
                <w:lang w:eastAsia="ru-RU"/>
              </w:rPr>
              <w:t>07</w:t>
            </w:r>
            <w:r w:rsidR="002E7D59" w:rsidRPr="002E7D59">
              <w:rPr>
                <w:rFonts w:cs="Tahoma"/>
                <w:szCs w:val="20"/>
                <w:lang w:eastAsia="ru-RU"/>
              </w:rPr>
              <w:t xml:space="preserve"> от </w:t>
            </w:r>
            <w:r w:rsidR="007B0644">
              <w:rPr>
                <w:rFonts w:cs="Tahoma"/>
                <w:szCs w:val="20"/>
                <w:lang w:eastAsia="ru-RU"/>
              </w:rPr>
              <w:t>22.11</w:t>
            </w:r>
            <w:r w:rsidR="005C52F4">
              <w:rPr>
                <w:rFonts w:cs="Tahoma"/>
                <w:szCs w:val="20"/>
                <w:lang w:eastAsia="ru-RU"/>
              </w:rPr>
              <w:t>.2013</w:t>
            </w:r>
            <w:r w:rsidR="002E7D59" w:rsidRPr="002E7D59">
              <w:rPr>
                <w:rFonts w:cs="Tahoma"/>
                <w:szCs w:val="20"/>
                <w:lang w:eastAsia="ru-RU"/>
              </w:rPr>
              <w:t xml:space="preserve"> г</w:t>
            </w:r>
            <w:r>
              <w:rPr>
                <w:rFonts w:cs="Tahoma"/>
                <w:szCs w:val="20"/>
                <w:lang w:eastAsia="ru-RU"/>
              </w:rPr>
              <w:t>.</w:t>
            </w:r>
            <w:r w:rsidRPr="00DB791D">
              <w:rPr>
                <w:rFonts w:cs="Tahoma"/>
                <w:szCs w:val="20"/>
                <w:lang w:eastAsia="ru-RU"/>
              </w:rPr>
              <w:t xml:space="preserve">, опубликованным на </w:t>
            </w:r>
            <w:r w:rsidR="0062172D">
              <w:rPr>
                <w:rFonts w:cs="Tahoma"/>
                <w:szCs w:val="20"/>
                <w:lang w:eastAsia="ru-RU"/>
              </w:rPr>
              <w:t xml:space="preserve">официальном сайте </w:t>
            </w:r>
            <w:hyperlink r:id="rId7" w:history="1">
              <w:r w:rsidR="0062172D" w:rsidRPr="0040261D">
                <w:rPr>
                  <w:rStyle w:val="af"/>
                  <w:rFonts w:cs="Tahoma"/>
                  <w:lang w:val="en-US"/>
                </w:rPr>
                <w:t>www</w:t>
              </w:r>
              <w:r w:rsidR="0062172D" w:rsidRPr="0040261D">
                <w:rPr>
                  <w:rStyle w:val="af"/>
                  <w:rFonts w:cs="Tahoma"/>
                </w:rPr>
                <w:t>.</w:t>
              </w:r>
              <w:r w:rsidR="0062172D" w:rsidRPr="0040261D">
                <w:rPr>
                  <w:rStyle w:val="af"/>
                  <w:rFonts w:cs="Tahoma"/>
                  <w:lang w:val="en-US"/>
                </w:rPr>
                <w:t>zakupki</w:t>
              </w:r>
              <w:r w:rsidR="0062172D" w:rsidRPr="0040261D">
                <w:rPr>
                  <w:rStyle w:val="af"/>
                  <w:rFonts w:cs="Tahoma"/>
                </w:rPr>
                <w:t>.</w:t>
              </w:r>
              <w:r w:rsidR="0062172D" w:rsidRPr="0040261D">
                <w:rPr>
                  <w:rStyle w:val="af"/>
                  <w:rFonts w:cs="Tahoma"/>
                  <w:lang w:val="en-US"/>
                </w:rPr>
                <w:t>gov</w:t>
              </w:r>
              <w:r w:rsidR="0062172D" w:rsidRPr="0040261D">
                <w:rPr>
                  <w:rStyle w:val="af"/>
                  <w:rFonts w:cs="Tahoma"/>
                </w:rPr>
                <w:t>.</w:t>
              </w:r>
              <w:r w:rsidR="0062172D" w:rsidRPr="0040261D">
                <w:rPr>
                  <w:rStyle w:val="af"/>
                  <w:rFonts w:cs="Tahoma"/>
                  <w:lang w:val="en-US"/>
                </w:rPr>
                <w:t>ru</w:t>
              </w:r>
            </w:hyperlink>
            <w:r w:rsidR="0062172D">
              <w:rPr>
                <w:rFonts w:cs="Tahoma"/>
              </w:rPr>
              <w:t xml:space="preserve"> и в копии на </w:t>
            </w:r>
            <w:r w:rsidRPr="00DB791D">
              <w:rPr>
                <w:rFonts w:cs="Tahoma"/>
                <w:szCs w:val="20"/>
                <w:lang w:eastAsia="ru-RU"/>
              </w:rPr>
              <w:t xml:space="preserve">сайте </w:t>
            </w:r>
            <w:r>
              <w:rPr>
                <w:rFonts w:cs="Tahoma"/>
                <w:szCs w:val="20"/>
                <w:lang w:eastAsia="ru-RU"/>
              </w:rPr>
              <w:t>З</w:t>
            </w:r>
            <w:r w:rsidRPr="00DB791D">
              <w:rPr>
                <w:rFonts w:cs="Tahoma"/>
                <w:szCs w:val="20"/>
                <w:lang w:eastAsia="ru-RU"/>
              </w:rPr>
              <w:t>АО «</w:t>
            </w:r>
            <w:r>
              <w:rPr>
                <w:rFonts w:cs="Tahoma"/>
                <w:szCs w:val="20"/>
                <w:lang w:eastAsia="ru-RU"/>
              </w:rPr>
              <w:t>ВяткаТорф</w:t>
            </w:r>
            <w:r w:rsidRPr="00DB791D">
              <w:rPr>
                <w:rFonts w:cs="Tahoma"/>
                <w:szCs w:val="20"/>
                <w:lang w:eastAsia="ru-RU"/>
              </w:rPr>
              <w:t>»</w:t>
            </w:r>
            <w:r w:rsidR="0062172D">
              <w:rPr>
                <w:rFonts w:cs="Tahoma"/>
                <w:szCs w:val="20"/>
                <w:lang w:eastAsia="ru-RU"/>
              </w:rPr>
              <w:t xml:space="preserve"> </w:t>
            </w:r>
            <w:hyperlink r:id="rId8" w:history="1">
              <w:r w:rsidR="0062172D" w:rsidRPr="006F6488">
                <w:rPr>
                  <w:rStyle w:val="af"/>
                  <w:rFonts w:cs="Tahoma"/>
                </w:rPr>
                <w:t>www.vyatkatorf.ru</w:t>
              </w:r>
            </w:hyperlink>
            <w:r w:rsidRPr="00DB791D">
              <w:rPr>
                <w:rFonts w:cs="Tahoma"/>
                <w:szCs w:val="20"/>
                <w:lang w:eastAsia="ru-RU"/>
              </w:rPr>
              <w:t>,</w:t>
            </w:r>
            <w:r w:rsidRPr="00DB791D">
              <w:rPr>
                <w:rFonts w:cs="Tahoma"/>
                <w:color w:val="000000"/>
                <w:szCs w:val="20"/>
                <w:lang w:eastAsia="ru-RU"/>
              </w:rPr>
              <w:t xml:space="preserve"> </w:t>
            </w:r>
            <w:r w:rsidRPr="00DB791D">
              <w:rPr>
                <w:rFonts w:cs="Tahoma"/>
                <w:szCs w:val="20"/>
                <w:lang w:eastAsia="ru-RU"/>
              </w:rPr>
              <w:t xml:space="preserve">на право заключения </w:t>
            </w:r>
            <w:proofErr w:type="gramStart"/>
            <w:r w:rsidRPr="00DB791D">
              <w:rPr>
                <w:rFonts w:cs="Tahoma"/>
                <w:szCs w:val="20"/>
                <w:lang w:eastAsia="ru-RU"/>
              </w:rPr>
              <w:t>договора</w:t>
            </w:r>
            <w:proofErr w:type="gramEnd"/>
            <w:r w:rsidRPr="00DB791D">
              <w:rPr>
                <w:rFonts w:cs="Tahoma"/>
                <w:szCs w:val="20"/>
                <w:lang w:eastAsia="ru-RU"/>
              </w:rPr>
              <w:t xml:space="preserve"> </w:t>
            </w:r>
            <w:r w:rsidR="007B0644" w:rsidRPr="00E30D4E">
              <w:rPr>
                <w:rFonts w:cs="Tahoma"/>
              </w:rPr>
              <w:t xml:space="preserve">на </w:t>
            </w:r>
            <w:r w:rsidR="007B0644">
              <w:rPr>
                <w:rFonts w:cs="Tahoma"/>
              </w:rPr>
              <w:t>выполнение работ/оказание услуг</w:t>
            </w:r>
            <w:r w:rsidR="007B0644" w:rsidRPr="00474BAD">
              <w:rPr>
                <w:rFonts w:cs="Tahoma"/>
              </w:rPr>
              <w:t xml:space="preserve"> по лоту: «</w:t>
            </w:r>
            <w:r w:rsidR="007B0644">
              <w:rPr>
                <w:rFonts w:cs="Tahoma"/>
              </w:rPr>
              <w:t xml:space="preserve">Проведение плановых видов ремонта </w:t>
            </w:r>
            <w:proofErr w:type="spellStart"/>
            <w:r w:rsidR="007B0644">
              <w:rPr>
                <w:rFonts w:cs="Tahoma"/>
              </w:rPr>
              <w:t>вагонов-торфовозов</w:t>
            </w:r>
            <w:proofErr w:type="spellEnd"/>
            <w:r w:rsidR="007B0644">
              <w:rPr>
                <w:rFonts w:cs="Tahoma"/>
              </w:rPr>
              <w:t xml:space="preserve"> модели 22-473»</w:t>
            </w:r>
            <w:r w:rsidRPr="00DB791D">
              <w:rPr>
                <w:rFonts w:cs="Tahoma"/>
                <w:snapToGrid w:val="0"/>
                <w:szCs w:val="20"/>
                <w:lang w:eastAsia="ru-RU"/>
              </w:rPr>
              <w:t xml:space="preserve"> для нужд </w:t>
            </w:r>
            <w:r>
              <w:rPr>
                <w:rFonts w:cs="Tahoma"/>
                <w:snapToGrid w:val="0"/>
                <w:szCs w:val="20"/>
                <w:lang w:eastAsia="ru-RU"/>
              </w:rPr>
              <w:t>З</w:t>
            </w:r>
            <w:r w:rsidRPr="00DB791D">
              <w:rPr>
                <w:rFonts w:cs="Tahoma"/>
                <w:snapToGrid w:val="0"/>
                <w:lang w:eastAsia="ru-RU"/>
              </w:rPr>
              <w:t>АО "</w:t>
            </w:r>
            <w:r>
              <w:rPr>
                <w:rFonts w:cs="Tahoma"/>
                <w:snapToGrid w:val="0"/>
                <w:lang w:eastAsia="ru-RU"/>
              </w:rPr>
              <w:t>ВяткаТорф</w:t>
            </w:r>
            <w:r w:rsidRPr="00DB791D">
              <w:rPr>
                <w:rFonts w:cs="Tahoma"/>
                <w:snapToGrid w:val="0"/>
                <w:lang w:eastAsia="ru-RU"/>
              </w:rPr>
              <w:t xml:space="preserve">" </w:t>
            </w:r>
            <w:r w:rsidR="004F2BEA">
              <w:rPr>
                <w:rFonts w:cs="Tahoma"/>
                <w:lang w:eastAsia="ru-RU"/>
              </w:rPr>
              <w:t xml:space="preserve">в </w:t>
            </w:r>
            <w:r w:rsidRPr="00DB791D">
              <w:rPr>
                <w:rFonts w:cs="Tahoma"/>
                <w:lang w:eastAsia="ru-RU"/>
              </w:rPr>
              <w:t>201</w:t>
            </w:r>
            <w:r w:rsidR="005C52F4">
              <w:rPr>
                <w:rFonts w:cs="Tahoma"/>
                <w:lang w:eastAsia="ru-RU"/>
              </w:rPr>
              <w:t>4</w:t>
            </w:r>
            <w:r>
              <w:rPr>
                <w:rFonts w:cs="Tahoma"/>
                <w:lang w:eastAsia="ru-RU"/>
              </w:rPr>
              <w:t xml:space="preserve"> </w:t>
            </w:r>
            <w:r w:rsidRPr="00DB791D">
              <w:rPr>
                <w:rFonts w:cs="Tahoma"/>
                <w:lang w:eastAsia="ru-RU"/>
              </w:rPr>
              <w:t>год</w:t>
            </w:r>
            <w:r w:rsidR="004F2BEA">
              <w:rPr>
                <w:rFonts w:cs="Tahoma"/>
                <w:lang w:eastAsia="ru-RU"/>
              </w:rPr>
              <w:t>у</w:t>
            </w:r>
            <w:r w:rsidRPr="00DB791D">
              <w:rPr>
                <w:rFonts w:cs="Tahoma"/>
                <w:bCs/>
                <w:color w:val="000000"/>
                <w:szCs w:val="20"/>
                <w:lang w:eastAsia="ru-RU"/>
              </w:rPr>
              <w:t>.</w:t>
            </w:r>
          </w:p>
          <w:p w:rsidR="005B619D" w:rsidRPr="00DB791D" w:rsidRDefault="005B619D" w:rsidP="00C84260">
            <w:pPr>
              <w:spacing w:after="0"/>
              <w:ind w:left="0" w:firstLine="567"/>
              <w:rPr>
                <w:rFonts w:cs="Tahoma"/>
                <w:szCs w:val="20"/>
                <w:lang w:eastAsia="ru-RU"/>
              </w:rPr>
            </w:pPr>
          </w:p>
        </w:tc>
        <w:tc>
          <w:tcPr>
            <w:tcW w:w="2091" w:type="dxa"/>
            <w:vAlign w:val="bottom"/>
          </w:tcPr>
          <w:p w:rsidR="005B619D" w:rsidRPr="00DB791D" w:rsidRDefault="005B619D" w:rsidP="00C84260">
            <w:pPr>
              <w:spacing w:after="0"/>
              <w:ind w:left="0" w:firstLine="0"/>
              <w:jc w:val="right"/>
              <w:rPr>
                <w:rFonts w:cs="Tahoma"/>
                <w:szCs w:val="20"/>
                <w:lang w:eastAsia="ru-RU"/>
              </w:rPr>
            </w:pPr>
          </w:p>
        </w:tc>
      </w:tr>
    </w:tbl>
    <w:p w:rsidR="005B619D" w:rsidRPr="004F2BEA" w:rsidRDefault="005B619D" w:rsidP="005B619D">
      <w:pPr>
        <w:spacing w:after="0"/>
        <w:ind w:left="0" w:firstLine="567"/>
        <w:rPr>
          <w:color w:val="000000"/>
          <w:lang w:eastAsia="ru-RU"/>
        </w:rPr>
      </w:pPr>
      <w:r w:rsidRPr="004F2BEA">
        <w:rPr>
          <w:rFonts w:cs="Tahoma"/>
          <w:b/>
          <w:bCs/>
          <w:color w:val="000000"/>
          <w:szCs w:val="20"/>
          <w:lang w:eastAsia="ru-RU"/>
        </w:rPr>
        <w:t xml:space="preserve">Решили: </w:t>
      </w:r>
    </w:p>
    <w:p w:rsidR="00E57E2A" w:rsidRDefault="00E57E2A" w:rsidP="00E57E2A">
      <w:pPr>
        <w:widowControl w:val="0"/>
        <w:spacing w:after="0"/>
        <w:rPr>
          <w:rFonts w:cs="Tahoma"/>
        </w:rPr>
      </w:pPr>
      <w:r>
        <w:rPr>
          <w:rFonts w:cs="Tahoma"/>
          <w:color w:val="000000"/>
          <w:szCs w:val="20"/>
        </w:rPr>
        <w:t>1. </w:t>
      </w:r>
      <w:r w:rsidR="005B619D" w:rsidRPr="0062172D">
        <w:rPr>
          <w:rFonts w:cs="Tahoma"/>
          <w:color w:val="000000"/>
          <w:szCs w:val="20"/>
        </w:rPr>
        <w:t xml:space="preserve">Признать победителем открытого запроса предложений, </w:t>
      </w:r>
      <w:r w:rsidR="005B619D" w:rsidRPr="0062172D">
        <w:rPr>
          <w:rFonts w:cs="Tahoma"/>
          <w:szCs w:val="20"/>
          <w:lang w:eastAsia="ru-RU"/>
        </w:rPr>
        <w:t>проведенного в соответствии с уведомлением №</w:t>
      </w:r>
      <w:r w:rsidR="005C52F4" w:rsidRPr="0062172D">
        <w:rPr>
          <w:rFonts w:cs="Tahoma"/>
          <w:szCs w:val="20"/>
          <w:lang w:eastAsia="ru-RU"/>
        </w:rPr>
        <w:t>14</w:t>
      </w:r>
      <w:r w:rsidR="004F2BEA" w:rsidRPr="0062172D">
        <w:rPr>
          <w:rFonts w:cs="Tahoma"/>
          <w:szCs w:val="20"/>
          <w:lang w:eastAsia="ru-RU"/>
        </w:rPr>
        <w:t>-</w:t>
      </w:r>
      <w:r w:rsidR="007B0644">
        <w:rPr>
          <w:rFonts w:cs="Tahoma"/>
          <w:szCs w:val="20"/>
          <w:lang w:eastAsia="ru-RU"/>
        </w:rPr>
        <w:t>07</w:t>
      </w:r>
      <w:r w:rsidR="002E7D59" w:rsidRPr="0062172D">
        <w:rPr>
          <w:rFonts w:cs="Tahoma"/>
          <w:szCs w:val="20"/>
          <w:lang w:eastAsia="ru-RU"/>
        </w:rPr>
        <w:t xml:space="preserve"> от </w:t>
      </w:r>
      <w:r w:rsidR="007B0644">
        <w:rPr>
          <w:rFonts w:cs="Tahoma"/>
          <w:szCs w:val="20"/>
          <w:lang w:eastAsia="ru-RU"/>
        </w:rPr>
        <w:t>22.11</w:t>
      </w:r>
      <w:r w:rsidR="005C52F4" w:rsidRPr="0062172D">
        <w:rPr>
          <w:rFonts w:cs="Tahoma"/>
          <w:szCs w:val="20"/>
          <w:lang w:eastAsia="ru-RU"/>
        </w:rPr>
        <w:t>.2013</w:t>
      </w:r>
      <w:r w:rsidR="002E7D59" w:rsidRPr="0062172D">
        <w:rPr>
          <w:rFonts w:cs="Tahoma"/>
          <w:szCs w:val="20"/>
          <w:lang w:eastAsia="ru-RU"/>
        </w:rPr>
        <w:t xml:space="preserve"> г</w:t>
      </w:r>
      <w:r w:rsidR="005B619D" w:rsidRPr="0062172D">
        <w:rPr>
          <w:rFonts w:cs="Tahoma"/>
          <w:szCs w:val="20"/>
          <w:lang w:eastAsia="ru-RU"/>
        </w:rPr>
        <w:t xml:space="preserve">., </w:t>
      </w:r>
      <w:r w:rsidR="0062172D" w:rsidRPr="00DB791D">
        <w:rPr>
          <w:rFonts w:cs="Tahoma"/>
          <w:szCs w:val="20"/>
          <w:lang w:eastAsia="ru-RU"/>
        </w:rPr>
        <w:t xml:space="preserve">опубликованным на </w:t>
      </w:r>
      <w:r w:rsidR="0062172D">
        <w:rPr>
          <w:rFonts w:cs="Tahoma"/>
          <w:szCs w:val="20"/>
          <w:lang w:eastAsia="ru-RU"/>
        </w:rPr>
        <w:t xml:space="preserve">официальном сайте </w:t>
      </w:r>
      <w:hyperlink r:id="rId9" w:history="1">
        <w:r w:rsidR="0062172D" w:rsidRPr="0040261D">
          <w:rPr>
            <w:rStyle w:val="af"/>
            <w:rFonts w:cs="Tahoma"/>
            <w:lang w:val="en-US"/>
          </w:rPr>
          <w:t>www</w:t>
        </w:r>
        <w:r w:rsidR="0062172D" w:rsidRPr="0040261D">
          <w:rPr>
            <w:rStyle w:val="af"/>
            <w:rFonts w:cs="Tahoma"/>
          </w:rPr>
          <w:t>.</w:t>
        </w:r>
        <w:r w:rsidR="0062172D" w:rsidRPr="0040261D">
          <w:rPr>
            <w:rStyle w:val="af"/>
            <w:rFonts w:cs="Tahoma"/>
            <w:lang w:val="en-US"/>
          </w:rPr>
          <w:t>zakupki</w:t>
        </w:r>
        <w:r w:rsidR="0062172D" w:rsidRPr="0040261D">
          <w:rPr>
            <w:rStyle w:val="af"/>
            <w:rFonts w:cs="Tahoma"/>
          </w:rPr>
          <w:t>.</w:t>
        </w:r>
        <w:r w:rsidR="0062172D" w:rsidRPr="0040261D">
          <w:rPr>
            <w:rStyle w:val="af"/>
            <w:rFonts w:cs="Tahoma"/>
            <w:lang w:val="en-US"/>
          </w:rPr>
          <w:t>gov</w:t>
        </w:r>
        <w:r w:rsidR="0062172D" w:rsidRPr="0040261D">
          <w:rPr>
            <w:rStyle w:val="af"/>
            <w:rFonts w:cs="Tahoma"/>
          </w:rPr>
          <w:t>.</w:t>
        </w:r>
        <w:r w:rsidR="0062172D" w:rsidRPr="0040261D">
          <w:rPr>
            <w:rStyle w:val="af"/>
            <w:rFonts w:cs="Tahoma"/>
            <w:lang w:val="en-US"/>
          </w:rPr>
          <w:t>ru</w:t>
        </w:r>
      </w:hyperlink>
      <w:r w:rsidR="0062172D">
        <w:rPr>
          <w:rFonts w:cs="Tahoma"/>
        </w:rPr>
        <w:t xml:space="preserve"> и в копии на </w:t>
      </w:r>
      <w:r w:rsidR="0062172D" w:rsidRPr="00DB791D">
        <w:rPr>
          <w:rFonts w:cs="Tahoma"/>
          <w:szCs w:val="20"/>
          <w:lang w:eastAsia="ru-RU"/>
        </w:rPr>
        <w:t xml:space="preserve">сайте </w:t>
      </w:r>
      <w:r w:rsidR="0062172D">
        <w:rPr>
          <w:rFonts w:cs="Tahoma"/>
          <w:szCs w:val="20"/>
          <w:lang w:eastAsia="ru-RU"/>
        </w:rPr>
        <w:t>З</w:t>
      </w:r>
      <w:r w:rsidR="0062172D" w:rsidRPr="00DB791D">
        <w:rPr>
          <w:rFonts w:cs="Tahoma"/>
          <w:szCs w:val="20"/>
          <w:lang w:eastAsia="ru-RU"/>
        </w:rPr>
        <w:t>АО «</w:t>
      </w:r>
      <w:r w:rsidR="0062172D">
        <w:rPr>
          <w:rFonts w:cs="Tahoma"/>
          <w:szCs w:val="20"/>
          <w:lang w:eastAsia="ru-RU"/>
        </w:rPr>
        <w:t>ВяткаТорф</w:t>
      </w:r>
      <w:r w:rsidR="0062172D" w:rsidRPr="00DB791D">
        <w:rPr>
          <w:rFonts w:cs="Tahoma"/>
          <w:szCs w:val="20"/>
          <w:lang w:eastAsia="ru-RU"/>
        </w:rPr>
        <w:t>»</w:t>
      </w:r>
      <w:r w:rsidR="0062172D">
        <w:rPr>
          <w:rFonts w:cs="Tahoma"/>
          <w:szCs w:val="20"/>
          <w:lang w:eastAsia="ru-RU"/>
        </w:rPr>
        <w:t xml:space="preserve"> </w:t>
      </w:r>
      <w:hyperlink r:id="rId10" w:history="1">
        <w:r w:rsidR="0062172D" w:rsidRPr="006F6488">
          <w:rPr>
            <w:rStyle w:val="af"/>
            <w:rFonts w:cs="Tahoma"/>
          </w:rPr>
          <w:t>www.vyatkatorf.ru</w:t>
        </w:r>
      </w:hyperlink>
      <w:r w:rsidR="005B619D" w:rsidRPr="0062172D">
        <w:rPr>
          <w:rFonts w:cs="Tahoma"/>
          <w:szCs w:val="20"/>
          <w:lang w:eastAsia="ru-RU"/>
        </w:rPr>
        <w:t>,</w:t>
      </w:r>
      <w:r w:rsidR="005B619D" w:rsidRPr="0062172D">
        <w:rPr>
          <w:rFonts w:cs="Tahoma"/>
          <w:color w:val="000000"/>
          <w:szCs w:val="20"/>
          <w:lang w:eastAsia="ru-RU"/>
        </w:rPr>
        <w:t xml:space="preserve"> </w:t>
      </w:r>
      <w:r w:rsidR="005B619D" w:rsidRPr="0062172D">
        <w:rPr>
          <w:rFonts w:cs="Tahoma"/>
          <w:szCs w:val="20"/>
          <w:lang w:eastAsia="ru-RU"/>
        </w:rPr>
        <w:t xml:space="preserve">на право заключения </w:t>
      </w:r>
      <w:proofErr w:type="gramStart"/>
      <w:r w:rsidR="005B619D" w:rsidRPr="0062172D">
        <w:rPr>
          <w:rFonts w:cs="Tahoma"/>
          <w:szCs w:val="20"/>
          <w:lang w:eastAsia="ru-RU"/>
        </w:rPr>
        <w:t>договора</w:t>
      </w:r>
      <w:proofErr w:type="gramEnd"/>
      <w:r w:rsidR="005B619D" w:rsidRPr="0062172D">
        <w:rPr>
          <w:rFonts w:cs="Tahoma"/>
          <w:szCs w:val="20"/>
          <w:lang w:eastAsia="ru-RU"/>
        </w:rPr>
        <w:t xml:space="preserve"> </w:t>
      </w:r>
      <w:r w:rsidR="007B0644" w:rsidRPr="00E30D4E">
        <w:rPr>
          <w:rFonts w:cs="Tahoma"/>
        </w:rPr>
        <w:t xml:space="preserve">на </w:t>
      </w:r>
      <w:r w:rsidR="007B0644">
        <w:rPr>
          <w:rFonts w:cs="Tahoma"/>
        </w:rPr>
        <w:t>выполнение работ/оказание услуг</w:t>
      </w:r>
      <w:r w:rsidR="007B0644" w:rsidRPr="00474BAD">
        <w:rPr>
          <w:rFonts w:cs="Tahoma"/>
        </w:rPr>
        <w:t xml:space="preserve"> по лоту: «</w:t>
      </w:r>
      <w:r w:rsidR="007B0644">
        <w:rPr>
          <w:rFonts w:cs="Tahoma"/>
        </w:rPr>
        <w:t xml:space="preserve">Проведение плановых видов ремонта </w:t>
      </w:r>
      <w:proofErr w:type="spellStart"/>
      <w:r w:rsidR="007B0644">
        <w:rPr>
          <w:rFonts w:cs="Tahoma"/>
        </w:rPr>
        <w:t>вагонов-торфовозов</w:t>
      </w:r>
      <w:proofErr w:type="spellEnd"/>
      <w:r w:rsidR="007B0644">
        <w:rPr>
          <w:rFonts w:cs="Tahoma"/>
        </w:rPr>
        <w:t xml:space="preserve"> модели 22-473»</w:t>
      </w:r>
      <w:r w:rsidR="005B619D" w:rsidRPr="0062172D">
        <w:rPr>
          <w:rFonts w:cs="Tahoma"/>
          <w:snapToGrid w:val="0"/>
          <w:szCs w:val="20"/>
          <w:lang w:eastAsia="ru-RU"/>
        </w:rPr>
        <w:t xml:space="preserve"> для нужд З</w:t>
      </w:r>
      <w:r w:rsidR="005B619D" w:rsidRPr="0062172D">
        <w:rPr>
          <w:rFonts w:cs="Tahoma"/>
          <w:snapToGrid w:val="0"/>
          <w:lang w:eastAsia="ru-RU"/>
        </w:rPr>
        <w:t xml:space="preserve">АО "ВяткаТорф" </w:t>
      </w:r>
      <w:r w:rsidR="004F2BEA" w:rsidRPr="0062172D">
        <w:rPr>
          <w:rFonts w:cs="Tahoma"/>
          <w:lang w:eastAsia="ru-RU"/>
        </w:rPr>
        <w:t>в</w:t>
      </w:r>
      <w:r w:rsidR="005B619D" w:rsidRPr="0062172D">
        <w:rPr>
          <w:rFonts w:cs="Tahoma"/>
          <w:lang w:eastAsia="ru-RU"/>
        </w:rPr>
        <w:t xml:space="preserve"> 201</w:t>
      </w:r>
      <w:r w:rsidR="005C52F4" w:rsidRPr="0062172D">
        <w:rPr>
          <w:rFonts w:cs="Tahoma"/>
          <w:lang w:eastAsia="ru-RU"/>
        </w:rPr>
        <w:t>4</w:t>
      </w:r>
      <w:r w:rsidR="005B619D" w:rsidRPr="0062172D">
        <w:rPr>
          <w:rFonts w:cs="Tahoma"/>
          <w:lang w:eastAsia="ru-RU"/>
        </w:rPr>
        <w:t xml:space="preserve"> год</w:t>
      </w:r>
      <w:r w:rsidR="004F2BEA" w:rsidRPr="0062172D">
        <w:rPr>
          <w:rFonts w:cs="Tahoma"/>
          <w:lang w:eastAsia="ru-RU"/>
        </w:rPr>
        <w:t>у</w:t>
      </w:r>
      <w:r w:rsidR="005B619D" w:rsidRPr="0062172D">
        <w:rPr>
          <w:rFonts w:cs="Tahoma"/>
          <w:color w:val="000000"/>
          <w:szCs w:val="20"/>
        </w:rPr>
        <w:t xml:space="preserve"> участника: </w:t>
      </w:r>
      <w:r w:rsidR="007B0644" w:rsidRPr="003B6DA7">
        <w:rPr>
          <w:rFonts w:cs="Tahoma"/>
          <w:b/>
          <w:i/>
        </w:rPr>
        <w:t xml:space="preserve">ОАО «Вагонная ремонтная компания – 1» (ОАО «ВРК-1»), 129090, г. Москва, ул. </w:t>
      </w:r>
      <w:proofErr w:type="spellStart"/>
      <w:r w:rsidR="007B0644" w:rsidRPr="003B6DA7">
        <w:rPr>
          <w:rFonts w:cs="Tahoma"/>
          <w:b/>
          <w:i/>
        </w:rPr>
        <w:t>Каланчевская</w:t>
      </w:r>
      <w:proofErr w:type="spellEnd"/>
      <w:r w:rsidR="007B0644" w:rsidRPr="003B6DA7">
        <w:rPr>
          <w:rFonts w:cs="Tahoma"/>
          <w:b/>
          <w:i/>
        </w:rPr>
        <w:t>, д. 35</w:t>
      </w:r>
      <w:r w:rsidRPr="00AE6D46">
        <w:rPr>
          <w:rFonts w:cs="Tahoma"/>
          <w:b/>
          <w:i/>
        </w:rPr>
        <w:t>,</w:t>
      </w:r>
      <w:r>
        <w:rPr>
          <w:rFonts w:cs="Tahoma"/>
        </w:rPr>
        <w:t xml:space="preserve"> </w:t>
      </w:r>
      <w:r w:rsidRPr="00FE417E">
        <w:rPr>
          <w:rFonts w:cs="Tahoma"/>
        </w:rPr>
        <w:t>на условиях</w:t>
      </w:r>
      <w:r>
        <w:rPr>
          <w:rFonts w:cs="Tahoma"/>
        </w:rPr>
        <w:t>:</w:t>
      </w:r>
    </w:p>
    <w:p w:rsidR="007B0644" w:rsidRPr="00E30D4E" w:rsidRDefault="007B0644" w:rsidP="007B0644">
      <w:pPr>
        <w:spacing w:after="0"/>
        <w:ind w:left="0" w:firstLine="0"/>
        <w:rPr>
          <w:rFonts w:cs="Tahoma"/>
        </w:rPr>
      </w:pPr>
      <w:r>
        <w:rPr>
          <w:rFonts w:cs="Tahoma"/>
        </w:rPr>
        <w:t>- Общая минимальная стоимость проведения работ по ремонту 24 вагонов: 3 844 967,46 рублей с НДС;</w:t>
      </w:r>
    </w:p>
    <w:p w:rsidR="007B0644" w:rsidRDefault="007B0644" w:rsidP="007B0644">
      <w:pPr>
        <w:pStyle w:val="ae"/>
        <w:spacing w:before="0" w:after="0"/>
        <w:ind w:left="0" w:right="0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- </w:t>
      </w:r>
      <w:r w:rsidRPr="00E30D4E">
        <w:rPr>
          <w:rFonts w:ascii="Tahoma" w:hAnsi="Tahoma" w:cs="Tahoma"/>
          <w:sz w:val="20"/>
        </w:rPr>
        <w:t xml:space="preserve">Срок </w:t>
      </w:r>
      <w:r>
        <w:rPr>
          <w:rFonts w:ascii="Tahoma" w:hAnsi="Tahoma" w:cs="Tahoma"/>
          <w:sz w:val="20"/>
        </w:rPr>
        <w:t>д</w:t>
      </w:r>
      <w:r w:rsidRPr="00E30D4E">
        <w:rPr>
          <w:rFonts w:ascii="Tahoma" w:hAnsi="Tahoma" w:cs="Tahoma"/>
          <w:sz w:val="20"/>
        </w:rPr>
        <w:t>оставки</w:t>
      </w:r>
      <w:r>
        <w:rPr>
          <w:rFonts w:ascii="Tahoma" w:hAnsi="Tahoma" w:cs="Tahoma"/>
          <w:sz w:val="20"/>
        </w:rPr>
        <w:t xml:space="preserve"> вагонов в ремонт и обратно:</w:t>
      </w:r>
      <w:r w:rsidRPr="00E30D4E">
        <w:rPr>
          <w:rFonts w:ascii="Tahoma" w:hAnsi="Tahoma" w:cs="Tahoma"/>
          <w:sz w:val="20"/>
        </w:rPr>
        <w:t xml:space="preserve"> </w:t>
      </w:r>
      <w:r>
        <w:rPr>
          <w:rFonts w:ascii="Tahoma" w:hAnsi="Tahoma" w:cs="Tahoma"/>
          <w:sz w:val="20"/>
        </w:rPr>
        <w:t>2-3 суток;</w:t>
      </w:r>
    </w:p>
    <w:p w:rsidR="007B0644" w:rsidRDefault="007B0644" w:rsidP="007B0644">
      <w:pPr>
        <w:pStyle w:val="ae"/>
        <w:spacing w:before="0" w:after="0"/>
        <w:ind w:left="0" w:right="0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- Условия оплаты: предоплата 100%</w:t>
      </w:r>
      <w:r w:rsidRPr="00E30D4E">
        <w:rPr>
          <w:rFonts w:ascii="Tahoma" w:hAnsi="Tahoma" w:cs="Tahoma"/>
          <w:sz w:val="20"/>
        </w:rPr>
        <w:t>;</w:t>
      </w:r>
    </w:p>
    <w:p w:rsidR="007B0644" w:rsidRDefault="007B0644" w:rsidP="007B0644">
      <w:pPr>
        <w:pStyle w:val="ae"/>
        <w:spacing w:before="0" w:after="0"/>
        <w:ind w:left="0" w:right="0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- Ориентировочная стоимость перевозки 24 вагонов в ремонтное депо Подрядчика и обратно: 20 050,56 рублей  с НДС;</w:t>
      </w:r>
    </w:p>
    <w:p w:rsidR="007B0644" w:rsidRPr="0061324A" w:rsidRDefault="007B0644" w:rsidP="007B0644">
      <w:pPr>
        <w:pStyle w:val="ae"/>
        <w:spacing w:before="0" w:after="0"/>
        <w:ind w:left="0" w:right="0"/>
        <w:jc w:val="both"/>
        <w:rPr>
          <w:rFonts w:ascii="Tahoma" w:hAnsi="Tahoma" w:cs="Tahoma"/>
          <w:b/>
          <w:i/>
          <w:sz w:val="20"/>
        </w:rPr>
      </w:pPr>
      <w:r w:rsidRPr="007F18E8">
        <w:rPr>
          <w:rFonts w:ascii="Tahoma" w:hAnsi="Tahoma" w:cs="Tahoma"/>
          <w:b/>
          <w:i/>
          <w:sz w:val="20"/>
        </w:rPr>
        <w:t xml:space="preserve"> - ИТОГО стоимость минимальных затрат на проведение деповского ремо</w:t>
      </w:r>
      <w:r>
        <w:rPr>
          <w:rFonts w:ascii="Tahoma" w:hAnsi="Tahoma" w:cs="Tahoma"/>
          <w:b/>
          <w:i/>
          <w:sz w:val="20"/>
        </w:rPr>
        <w:t>нта 2</w:t>
      </w:r>
      <w:r w:rsidRPr="007F18E8">
        <w:rPr>
          <w:rFonts w:ascii="Tahoma" w:hAnsi="Tahoma" w:cs="Tahoma"/>
          <w:b/>
          <w:i/>
          <w:sz w:val="20"/>
        </w:rPr>
        <w:t>4 вагонов:</w:t>
      </w:r>
      <w:r>
        <w:rPr>
          <w:rFonts w:ascii="Tahoma" w:hAnsi="Tahoma" w:cs="Tahoma"/>
          <w:b/>
          <w:i/>
          <w:sz w:val="20"/>
        </w:rPr>
        <w:t xml:space="preserve"> 3 865 018,02 рублей с</w:t>
      </w:r>
      <w:r w:rsidRPr="007F18E8">
        <w:rPr>
          <w:rFonts w:ascii="Tahoma" w:hAnsi="Tahoma" w:cs="Tahoma"/>
          <w:b/>
          <w:i/>
          <w:sz w:val="20"/>
        </w:rPr>
        <w:t xml:space="preserve"> НДС.</w:t>
      </w:r>
    </w:p>
    <w:p w:rsidR="009D0E15" w:rsidRDefault="009D0E15" w:rsidP="00E57E2A">
      <w:pPr>
        <w:pStyle w:val="ad"/>
        <w:tabs>
          <w:tab w:val="left" w:pos="0"/>
          <w:tab w:val="left" w:pos="851"/>
          <w:tab w:val="left" w:pos="1134"/>
        </w:tabs>
        <w:spacing w:after="0"/>
        <w:ind w:left="567" w:firstLine="0"/>
        <w:rPr>
          <w:rFonts w:cs="Tahoma"/>
          <w:color w:val="000000"/>
          <w:szCs w:val="20"/>
          <w:lang w:eastAsia="ru-RU"/>
        </w:rPr>
      </w:pPr>
    </w:p>
    <w:p w:rsidR="005B619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b/>
          <w:i/>
        </w:rPr>
      </w:pPr>
      <w:r w:rsidRPr="00DB791D">
        <w:rPr>
          <w:rFonts w:cs="Tahoma"/>
          <w:color w:val="000000"/>
          <w:szCs w:val="20"/>
          <w:lang w:eastAsia="ru-RU"/>
        </w:rPr>
        <w:t>2.</w:t>
      </w:r>
      <w:r w:rsidRPr="00DB791D">
        <w:rPr>
          <w:rFonts w:ascii="Times New Roman" w:hAnsi="Times New Roman"/>
          <w:color w:val="000000"/>
          <w:sz w:val="14"/>
          <w:szCs w:val="14"/>
          <w:lang w:eastAsia="ru-RU"/>
        </w:rPr>
        <w:t xml:space="preserve">   </w:t>
      </w:r>
      <w:r w:rsidRPr="00DB791D">
        <w:rPr>
          <w:rFonts w:cs="Tahoma"/>
          <w:color w:val="000000"/>
          <w:szCs w:val="20"/>
          <w:lang w:eastAsia="ru-RU"/>
        </w:rPr>
        <w:t xml:space="preserve">Заказчику заключить договор </w:t>
      </w:r>
      <w:r w:rsidR="007B0644" w:rsidRPr="00E30D4E">
        <w:rPr>
          <w:rFonts w:cs="Tahoma"/>
        </w:rPr>
        <w:t xml:space="preserve">на </w:t>
      </w:r>
      <w:r w:rsidR="007B0644">
        <w:rPr>
          <w:rFonts w:cs="Tahoma"/>
        </w:rPr>
        <w:t>выполнение работ/оказание услуг</w:t>
      </w:r>
      <w:r w:rsidR="007B0644" w:rsidRPr="00474BAD">
        <w:rPr>
          <w:rFonts w:cs="Tahoma"/>
        </w:rPr>
        <w:t xml:space="preserve"> по лоту: </w:t>
      </w:r>
      <w:proofErr w:type="gramStart"/>
      <w:r w:rsidR="007B0644" w:rsidRPr="00474BAD">
        <w:rPr>
          <w:rFonts w:cs="Tahoma"/>
        </w:rPr>
        <w:t>«</w:t>
      </w:r>
      <w:r w:rsidR="007B0644">
        <w:rPr>
          <w:rFonts w:cs="Tahoma"/>
        </w:rPr>
        <w:t xml:space="preserve">Проведение плановых видов ремонта </w:t>
      </w:r>
      <w:proofErr w:type="spellStart"/>
      <w:r w:rsidR="007B0644">
        <w:rPr>
          <w:rFonts w:cs="Tahoma"/>
        </w:rPr>
        <w:t>вагонов-торфовозов</w:t>
      </w:r>
      <w:proofErr w:type="spellEnd"/>
      <w:r w:rsidR="007B0644">
        <w:rPr>
          <w:rFonts w:cs="Tahoma"/>
        </w:rPr>
        <w:t xml:space="preserve"> модели 22-473»</w:t>
      </w:r>
      <w:r w:rsidRPr="00DB791D">
        <w:rPr>
          <w:rFonts w:cs="Tahoma"/>
          <w:snapToGrid w:val="0"/>
          <w:szCs w:val="20"/>
          <w:lang w:eastAsia="ru-RU"/>
        </w:rPr>
        <w:t xml:space="preserve"> для нужд </w:t>
      </w:r>
      <w:r w:rsidR="002E7D59">
        <w:rPr>
          <w:rFonts w:cs="Tahoma"/>
          <w:snapToGrid w:val="0"/>
          <w:szCs w:val="20"/>
          <w:lang w:eastAsia="ru-RU"/>
        </w:rPr>
        <w:t>З</w:t>
      </w:r>
      <w:r w:rsidR="006C7254">
        <w:rPr>
          <w:rFonts w:cs="Tahoma"/>
          <w:snapToGrid w:val="0"/>
          <w:lang w:eastAsia="ru-RU"/>
        </w:rPr>
        <w:t>АО </w:t>
      </w:r>
      <w:r w:rsidR="001C43AC">
        <w:rPr>
          <w:rFonts w:cs="Tahoma"/>
          <w:snapToGrid w:val="0"/>
          <w:lang w:eastAsia="ru-RU"/>
        </w:rPr>
        <w:t>«</w:t>
      </w:r>
      <w:r w:rsidR="002E7D59">
        <w:rPr>
          <w:rFonts w:cs="Tahoma"/>
          <w:snapToGrid w:val="0"/>
          <w:lang w:eastAsia="ru-RU"/>
        </w:rPr>
        <w:t>ВяткаТорф</w:t>
      </w:r>
      <w:r w:rsidR="001C43AC">
        <w:rPr>
          <w:rFonts w:cs="Tahoma"/>
          <w:snapToGrid w:val="0"/>
          <w:lang w:eastAsia="ru-RU"/>
        </w:rPr>
        <w:t>»</w:t>
      </w:r>
      <w:r w:rsidRPr="00DB791D">
        <w:rPr>
          <w:rFonts w:cs="Tahoma"/>
          <w:snapToGrid w:val="0"/>
          <w:lang w:eastAsia="ru-RU"/>
        </w:rPr>
        <w:t xml:space="preserve"> </w:t>
      </w:r>
      <w:r w:rsidR="004F2BEA">
        <w:rPr>
          <w:rFonts w:cs="Tahoma"/>
          <w:lang w:eastAsia="ru-RU"/>
        </w:rPr>
        <w:t>в</w:t>
      </w:r>
      <w:r w:rsidRPr="00DB791D">
        <w:rPr>
          <w:rFonts w:cs="Tahoma"/>
          <w:lang w:eastAsia="ru-RU"/>
        </w:rPr>
        <w:t xml:space="preserve"> 201</w:t>
      </w:r>
      <w:r w:rsidR="005C52F4">
        <w:rPr>
          <w:rFonts w:cs="Tahoma"/>
          <w:lang w:eastAsia="ru-RU"/>
        </w:rPr>
        <w:t>4</w:t>
      </w:r>
      <w:r w:rsidR="002E7D59">
        <w:rPr>
          <w:rFonts w:cs="Tahoma"/>
          <w:lang w:eastAsia="ru-RU"/>
        </w:rPr>
        <w:t xml:space="preserve"> </w:t>
      </w:r>
      <w:r w:rsidRPr="00DB791D">
        <w:rPr>
          <w:rFonts w:cs="Tahoma"/>
          <w:lang w:eastAsia="ru-RU"/>
        </w:rPr>
        <w:t>год</w:t>
      </w:r>
      <w:r w:rsidR="004F2BEA">
        <w:rPr>
          <w:rFonts w:cs="Tahoma"/>
          <w:lang w:eastAsia="ru-RU"/>
        </w:rPr>
        <w:t xml:space="preserve">у </w:t>
      </w:r>
      <w:r w:rsidRPr="00DB791D">
        <w:rPr>
          <w:rFonts w:cs="Tahoma"/>
          <w:color w:val="000000"/>
          <w:szCs w:val="20"/>
          <w:lang w:eastAsia="ru-RU"/>
        </w:rPr>
        <w:t>на условиях требований открытого запроса предложений</w:t>
      </w:r>
      <w:r w:rsidR="002E7D59">
        <w:rPr>
          <w:rFonts w:cs="Tahoma"/>
          <w:color w:val="000000"/>
          <w:szCs w:val="20"/>
          <w:lang w:eastAsia="ru-RU"/>
        </w:rPr>
        <w:t>,</w:t>
      </w:r>
      <w:r w:rsidRPr="00DB791D">
        <w:rPr>
          <w:rFonts w:cs="Tahoma"/>
          <w:color w:val="000000"/>
          <w:szCs w:val="20"/>
          <w:lang w:eastAsia="ru-RU"/>
        </w:rPr>
        <w:t xml:space="preserve"> проведенного </w:t>
      </w:r>
      <w:r w:rsidRPr="00DB791D">
        <w:rPr>
          <w:rFonts w:cs="Tahoma"/>
          <w:szCs w:val="20"/>
          <w:lang w:eastAsia="ru-RU"/>
        </w:rPr>
        <w:t>в соответствии с уведомлением №</w:t>
      </w:r>
      <w:r w:rsidR="005C52F4">
        <w:rPr>
          <w:rFonts w:cs="Tahoma"/>
          <w:szCs w:val="20"/>
          <w:lang w:eastAsia="ru-RU"/>
        </w:rPr>
        <w:t>14</w:t>
      </w:r>
      <w:r w:rsidR="009674A9">
        <w:rPr>
          <w:rFonts w:cs="Tahoma"/>
          <w:szCs w:val="20"/>
          <w:lang w:eastAsia="ru-RU"/>
        </w:rPr>
        <w:t>-</w:t>
      </w:r>
      <w:r w:rsidR="007B0644">
        <w:rPr>
          <w:rFonts w:cs="Tahoma"/>
          <w:szCs w:val="20"/>
          <w:lang w:eastAsia="ru-RU"/>
        </w:rPr>
        <w:t>07</w:t>
      </w:r>
      <w:r w:rsidRPr="002E7D59">
        <w:rPr>
          <w:rFonts w:cs="Tahoma"/>
          <w:szCs w:val="20"/>
          <w:lang w:eastAsia="ru-RU"/>
        </w:rPr>
        <w:t xml:space="preserve"> от </w:t>
      </w:r>
      <w:r w:rsidR="007B0644">
        <w:rPr>
          <w:rFonts w:cs="Tahoma"/>
          <w:szCs w:val="20"/>
          <w:lang w:eastAsia="ru-RU"/>
        </w:rPr>
        <w:t>22.11</w:t>
      </w:r>
      <w:r w:rsidR="005C52F4">
        <w:rPr>
          <w:rFonts w:cs="Tahoma"/>
          <w:szCs w:val="20"/>
          <w:lang w:eastAsia="ru-RU"/>
        </w:rPr>
        <w:t>.2013</w:t>
      </w:r>
      <w:r w:rsidR="002E7D59" w:rsidRPr="002E7D59">
        <w:rPr>
          <w:rFonts w:cs="Tahoma"/>
          <w:szCs w:val="20"/>
          <w:lang w:eastAsia="ru-RU"/>
        </w:rPr>
        <w:t xml:space="preserve"> г</w:t>
      </w:r>
      <w:r>
        <w:rPr>
          <w:rFonts w:cs="Tahoma"/>
          <w:szCs w:val="20"/>
          <w:lang w:eastAsia="ru-RU"/>
        </w:rPr>
        <w:t>.</w:t>
      </w:r>
      <w:r w:rsidRPr="00DB791D">
        <w:rPr>
          <w:rFonts w:cs="Tahoma"/>
          <w:szCs w:val="20"/>
          <w:lang w:eastAsia="ru-RU"/>
        </w:rPr>
        <w:t xml:space="preserve">, </w:t>
      </w:r>
      <w:r w:rsidR="0062172D" w:rsidRPr="00DB791D">
        <w:rPr>
          <w:rFonts w:cs="Tahoma"/>
          <w:szCs w:val="20"/>
          <w:lang w:eastAsia="ru-RU"/>
        </w:rPr>
        <w:t xml:space="preserve">опубликованным на </w:t>
      </w:r>
      <w:r w:rsidR="0062172D">
        <w:rPr>
          <w:rFonts w:cs="Tahoma"/>
          <w:szCs w:val="20"/>
          <w:lang w:eastAsia="ru-RU"/>
        </w:rPr>
        <w:t xml:space="preserve">официальном сайте </w:t>
      </w:r>
      <w:hyperlink r:id="rId11" w:history="1">
        <w:r w:rsidR="0062172D" w:rsidRPr="0040261D">
          <w:rPr>
            <w:rStyle w:val="af"/>
            <w:rFonts w:cs="Tahoma"/>
            <w:lang w:val="en-US"/>
          </w:rPr>
          <w:t>www</w:t>
        </w:r>
        <w:r w:rsidR="0062172D" w:rsidRPr="0040261D">
          <w:rPr>
            <w:rStyle w:val="af"/>
            <w:rFonts w:cs="Tahoma"/>
          </w:rPr>
          <w:t>.</w:t>
        </w:r>
        <w:r w:rsidR="0062172D" w:rsidRPr="0040261D">
          <w:rPr>
            <w:rStyle w:val="af"/>
            <w:rFonts w:cs="Tahoma"/>
            <w:lang w:val="en-US"/>
          </w:rPr>
          <w:t>zakupki</w:t>
        </w:r>
        <w:r w:rsidR="0062172D" w:rsidRPr="0040261D">
          <w:rPr>
            <w:rStyle w:val="af"/>
            <w:rFonts w:cs="Tahoma"/>
          </w:rPr>
          <w:t>.</w:t>
        </w:r>
        <w:r w:rsidR="0062172D" w:rsidRPr="0040261D">
          <w:rPr>
            <w:rStyle w:val="af"/>
            <w:rFonts w:cs="Tahoma"/>
            <w:lang w:val="en-US"/>
          </w:rPr>
          <w:t>gov</w:t>
        </w:r>
        <w:r w:rsidR="0062172D" w:rsidRPr="0040261D">
          <w:rPr>
            <w:rStyle w:val="af"/>
            <w:rFonts w:cs="Tahoma"/>
          </w:rPr>
          <w:t>.</w:t>
        </w:r>
        <w:r w:rsidR="0062172D" w:rsidRPr="0040261D">
          <w:rPr>
            <w:rStyle w:val="af"/>
            <w:rFonts w:cs="Tahoma"/>
            <w:lang w:val="en-US"/>
          </w:rPr>
          <w:t>ru</w:t>
        </w:r>
      </w:hyperlink>
      <w:r w:rsidR="0062172D">
        <w:rPr>
          <w:rFonts w:cs="Tahoma"/>
        </w:rPr>
        <w:t xml:space="preserve"> и в копии на </w:t>
      </w:r>
      <w:r w:rsidR="0062172D" w:rsidRPr="00DB791D">
        <w:rPr>
          <w:rFonts w:cs="Tahoma"/>
          <w:szCs w:val="20"/>
          <w:lang w:eastAsia="ru-RU"/>
        </w:rPr>
        <w:t xml:space="preserve">сайте </w:t>
      </w:r>
      <w:r w:rsidR="0062172D">
        <w:rPr>
          <w:rFonts w:cs="Tahoma"/>
          <w:szCs w:val="20"/>
          <w:lang w:eastAsia="ru-RU"/>
        </w:rPr>
        <w:t>З</w:t>
      </w:r>
      <w:r w:rsidR="0062172D" w:rsidRPr="00DB791D">
        <w:rPr>
          <w:rFonts w:cs="Tahoma"/>
          <w:szCs w:val="20"/>
          <w:lang w:eastAsia="ru-RU"/>
        </w:rPr>
        <w:t>АО «</w:t>
      </w:r>
      <w:r w:rsidR="0062172D">
        <w:rPr>
          <w:rFonts w:cs="Tahoma"/>
          <w:szCs w:val="20"/>
          <w:lang w:eastAsia="ru-RU"/>
        </w:rPr>
        <w:t>ВяткаТорф</w:t>
      </w:r>
      <w:r w:rsidR="0062172D" w:rsidRPr="00DB791D">
        <w:rPr>
          <w:rFonts w:cs="Tahoma"/>
          <w:szCs w:val="20"/>
          <w:lang w:eastAsia="ru-RU"/>
        </w:rPr>
        <w:t>»</w:t>
      </w:r>
      <w:r w:rsidR="0062172D">
        <w:rPr>
          <w:rFonts w:cs="Tahoma"/>
          <w:szCs w:val="20"/>
          <w:lang w:eastAsia="ru-RU"/>
        </w:rPr>
        <w:t xml:space="preserve"> </w:t>
      </w:r>
      <w:hyperlink r:id="rId12" w:history="1">
        <w:r w:rsidR="0062172D" w:rsidRPr="006F6488">
          <w:rPr>
            <w:rStyle w:val="af"/>
            <w:rFonts w:cs="Tahoma"/>
          </w:rPr>
          <w:t>www.vyatkatorf.ru</w:t>
        </w:r>
      </w:hyperlink>
      <w:r w:rsidRPr="00DB791D">
        <w:rPr>
          <w:rFonts w:cs="Tahoma"/>
          <w:color w:val="000000"/>
          <w:szCs w:val="20"/>
          <w:lang w:eastAsia="ru-RU"/>
        </w:rPr>
        <w:t xml:space="preserve">, учитывая условия предложения </w:t>
      </w:r>
      <w:r w:rsidR="007B0644" w:rsidRPr="003B6DA7">
        <w:rPr>
          <w:rFonts w:cs="Tahoma"/>
          <w:b/>
          <w:i/>
        </w:rPr>
        <w:t>ОАО «Вагонная ремонтная компания – 1» (ОАО «ВРК-1»), 129090, г. Москва</w:t>
      </w:r>
      <w:proofErr w:type="gramEnd"/>
      <w:r w:rsidR="007B0644" w:rsidRPr="003B6DA7">
        <w:rPr>
          <w:rFonts w:cs="Tahoma"/>
          <w:b/>
          <w:i/>
        </w:rPr>
        <w:t xml:space="preserve">, ул. </w:t>
      </w:r>
      <w:proofErr w:type="spellStart"/>
      <w:r w:rsidR="007B0644" w:rsidRPr="003B6DA7">
        <w:rPr>
          <w:rFonts w:cs="Tahoma"/>
          <w:b/>
          <w:i/>
        </w:rPr>
        <w:t>Каланчевская</w:t>
      </w:r>
      <w:proofErr w:type="spellEnd"/>
      <w:r w:rsidR="007B0644" w:rsidRPr="003B6DA7">
        <w:rPr>
          <w:rFonts w:cs="Tahoma"/>
          <w:b/>
          <w:i/>
        </w:rPr>
        <w:t>, д. 35</w:t>
      </w:r>
      <w:r w:rsidR="00E57E2A">
        <w:rPr>
          <w:rFonts w:cs="Tahoma"/>
          <w:b/>
          <w:i/>
        </w:rPr>
        <w:t>.</w:t>
      </w:r>
    </w:p>
    <w:p w:rsidR="00E57E2A" w:rsidRDefault="00E57E2A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b/>
          <w:i/>
        </w:rPr>
      </w:pPr>
    </w:p>
    <w:p w:rsidR="00E57E2A" w:rsidRPr="00DB791D" w:rsidRDefault="00E57E2A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</w:p>
    <w:p w:rsidR="005B619D" w:rsidRPr="00DB791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  <w:r w:rsidRPr="00475885">
        <w:rPr>
          <w:lang w:eastAsia="ru-RU"/>
        </w:rPr>
        <w:t>Председатель</w:t>
      </w:r>
      <w:r w:rsidR="0097282F">
        <w:rPr>
          <w:lang w:eastAsia="ru-RU"/>
        </w:rPr>
        <w:t xml:space="preserve"> ЦЗО</w:t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="002E7D59">
        <w:rPr>
          <w:lang w:eastAsia="ru-RU"/>
        </w:rPr>
        <w:t>С.А. Береснев</w:t>
      </w: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5B619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  <w:r w:rsidRPr="00475885">
        <w:rPr>
          <w:lang w:eastAsia="ru-RU"/>
        </w:rPr>
        <w:t>Секретарь</w:t>
      </w:r>
      <w:r w:rsidR="0097282F">
        <w:rPr>
          <w:lang w:eastAsia="ru-RU"/>
        </w:rPr>
        <w:t xml:space="preserve"> ЦЗО</w:t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="002E7D59">
        <w:rPr>
          <w:lang w:eastAsia="ru-RU"/>
        </w:rPr>
        <w:t>Н.А. Полушина</w:t>
      </w: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5B619D" w:rsidRDefault="0062172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  <w:r>
        <w:rPr>
          <w:lang w:eastAsia="ru-RU"/>
        </w:rPr>
        <w:t>СОГЛАСОВАНО:</w:t>
      </w:r>
    </w:p>
    <w:p w:rsidR="002E7D59" w:rsidRDefault="002E7D59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bCs/>
        </w:rPr>
      </w:pPr>
      <w:r>
        <w:rPr>
          <w:rFonts w:cs="Tahoma"/>
          <w:bCs/>
        </w:rPr>
        <w:t xml:space="preserve">Начальник отдела </w:t>
      </w:r>
    </w:p>
    <w:p w:rsidR="005B619D" w:rsidRPr="00E22CD0" w:rsidRDefault="002E7D59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  <w:r>
        <w:rPr>
          <w:rFonts w:cs="Tahoma"/>
          <w:bCs/>
        </w:rPr>
        <w:t>по корпоративным и правовым вопросам</w:t>
      </w:r>
      <w:r w:rsidR="005B619D" w:rsidRPr="00E22CD0">
        <w:rPr>
          <w:lang w:eastAsia="ru-RU"/>
        </w:rPr>
        <w:tab/>
      </w:r>
      <w:r w:rsidR="005B619D" w:rsidRPr="00E22CD0">
        <w:rPr>
          <w:lang w:eastAsia="ru-RU"/>
        </w:rPr>
        <w:tab/>
      </w:r>
      <w:r w:rsidR="005B619D" w:rsidRPr="00E22CD0">
        <w:rPr>
          <w:lang w:eastAsia="ru-RU"/>
        </w:rPr>
        <w:tab/>
      </w:r>
      <w:r>
        <w:rPr>
          <w:lang w:eastAsia="ru-RU"/>
        </w:rPr>
        <w:t xml:space="preserve">                       Д.В. Дворников</w:t>
      </w:r>
    </w:p>
    <w:p w:rsidR="005B619D" w:rsidRDefault="005B619D" w:rsidP="00CA419F">
      <w:pPr>
        <w:pStyle w:val="a3"/>
        <w:spacing w:before="0" w:line="260" w:lineRule="atLeast"/>
        <w:rPr>
          <w:rFonts w:ascii="Tahoma" w:hAnsi="Tahoma" w:cs="Tahoma"/>
          <w:b/>
          <w:bCs/>
          <w:iCs/>
          <w:sz w:val="20"/>
          <w:szCs w:val="20"/>
        </w:rPr>
      </w:pPr>
    </w:p>
    <w:p w:rsidR="005B619D" w:rsidRDefault="005B619D" w:rsidP="005B619D">
      <w:pPr>
        <w:pStyle w:val="a3"/>
        <w:spacing w:before="0" w:line="260" w:lineRule="atLeast"/>
        <w:ind w:firstLine="570"/>
        <w:rPr>
          <w:rFonts w:ascii="Tahoma" w:hAnsi="Tahoma" w:cs="Tahoma"/>
          <w:b/>
          <w:bCs/>
          <w:iCs/>
          <w:sz w:val="20"/>
          <w:szCs w:val="20"/>
        </w:rPr>
      </w:pPr>
    </w:p>
    <w:p w:rsidR="00883412" w:rsidRDefault="00883412"/>
    <w:sectPr w:rsidR="00883412" w:rsidSect="005B619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C52F4" w:rsidRDefault="005C52F4" w:rsidP="002E7D59">
      <w:pPr>
        <w:spacing w:after="0"/>
      </w:pPr>
      <w:r>
        <w:separator/>
      </w:r>
    </w:p>
  </w:endnote>
  <w:endnote w:type="continuationSeparator" w:id="1">
    <w:p w:rsidR="005C52F4" w:rsidRDefault="005C52F4" w:rsidP="002E7D59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2F4" w:rsidRDefault="005C52F4">
    <w:pPr>
      <w:pStyle w:val="a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2F4" w:rsidRDefault="005C52F4">
    <w:pPr>
      <w:pStyle w:val="ab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2F4" w:rsidRDefault="005C52F4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C52F4" w:rsidRDefault="005C52F4" w:rsidP="002E7D59">
      <w:pPr>
        <w:spacing w:after="0"/>
      </w:pPr>
      <w:r>
        <w:separator/>
      </w:r>
    </w:p>
  </w:footnote>
  <w:footnote w:type="continuationSeparator" w:id="1">
    <w:p w:rsidR="005C52F4" w:rsidRDefault="005C52F4" w:rsidP="002E7D59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2F4" w:rsidRDefault="005C52F4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2F4" w:rsidRDefault="005C52F4" w:rsidP="002E7D59">
    <w:pPr>
      <w:pStyle w:val="a9"/>
      <w:ind w:left="0" w:firstLine="0"/>
    </w:pPr>
    <w:r>
      <w:rPr>
        <w:noProof/>
        <w:lang w:eastAsia="ru-RU"/>
      </w:rPr>
      <w:drawing>
        <wp:inline distT="0" distB="0" distL="0" distR="0">
          <wp:extent cx="6480175" cy="578921"/>
          <wp:effectExtent l="19050" t="0" r="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0175" cy="57892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5C52F4" w:rsidRDefault="005C52F4">
    <w:pPr>
      <w:pStyle w:val="a9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2F4" w:rsidRDefault="005C52F4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A742C5"/>
    <w:multiLevelType w:val="hybridMultilevel"/>
    <w:tmpl w:val="A120B280"/>
    <w:lvl w:ilvl="0" w:tplc="E0140810">
      <w:start w:val="1"/>
      <w:numFmt w:val="decimal"/>
      <w:lvlText w:val="%1."/>
      <w:lvlJc w:val="left"/>
      <w:pPr>
        <w:ind w:left="1602" w:hanging="103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B619D"/>
    <w:rsid w:val="00023435"/>
    <w:rsid w:val="00187021"/>
    <w:rsid w:val="001C43AC"/>
    <w:rsid w:val="002056DE"/>
    <w:rsid w:val="00281DD1"/>
    <w:rsid w:val="002B54C6"/>
    <w:rsid w:val="002D73F2"/>
    <w:rsid w:val="002E7D59"/>
    <w:rsid w:val="0032003D"/>
    <w:rsid w:val="003E4B74"/>
    <w:rsid w:val="004D0FFF"/>
    <w:rsid w:val="004F2BEA"/>
    <w:rsid w:val="00515F3B"/>
    <w:rsid w:val="005B619D"/>
    <w:rsid w:val="005C52F4"/>
    <w:rsid w:val="005E6C72"/>
    <w:rsid w:val="0062172D"/>
    <w:rsid w:val="006C7016"/>
    <w:rsid w:val="006C7254"/>
    <w:rsid w:val="006F2D89"/>
    <w:rsid w:val="0070539A"/>
    <w:rsid w:val="00742C4B"/>
    <w:rsid w:val="007A20D9"/>
    <w:rsid w:val="007B0644"/>
    <w:rsid w:val="007B3A7D"/>
    <w:rsid w:val="00824152"/>
    <w:rsid w:val="00825467"/>
    <w:rsid w:val="00846C3E"/>
    <w:rsid w:val="008757CA"/>
    <w:rsid w:val="00883412"/>
    <w:rsid w:val="0088713C"/>
    <w:rsid w:val="009674A9"/>
    <w:rsid w:val="0097282F"/>
    <w:rsid w:val="009804C6"/>
    <w:rsid w:val="009D0E15"/>
    <w:rsid w:val="009E6BBF"/>
    <w:rsid w:val="00B50A9D"/>
    <w:rsid w:val="00BB049E"/>
    <w:rsid w:val="00C06442"/>
    <w:rsid w:val="00C84260"/>
    <w:rsid w:val="00CA419F"/>
    <w:rsid w:val="00CE46DA"/>
    <w:rsid w:val="00DE6E09"/>
    <w:rsid w:val="00E35B27"/>
    <w:rsid w:val="00E57E2A"/>
    <w:rsid w:val="00E71148"/>
    <w:rsid w:val="00E86092"/>
    <w:rsid w:val="00EA7E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19D"/>
    <w:pPr>
      <w:spacing w:line="240" w:lineRule="auto"/>
      <w:ind w:left="187" w:firstLine="360"/>
      <w:jc w:val="both"/>
    </w:pPr>
    <w:rPr>
      <w:rFonts w:ascii="Tahoma" w:eastAsia="Times New Roman" w:hAnsi="Tahoma" w:cs="Times New Roman"/>
      <w:sz w:val="20"/>
      <w:szCs w:val="24"/>
    </w:rPr>
  </w:style>
  <w:style w:type="paragraph" w:styleId="5">
    <w:name w:val="heading 5"/>
    <w:basedOn w:val="a"/>
    <w:next w:val="a"/>
    <w:link w:val="50"/>
    <w:qFormat/>
    <w:rsid w:val="005B619D"/>
    <w:pPr>
      <w:spacing w:before="240" w:after="60"/>
      <w:ind w:left="0" w:firstLine="0"/>
      <w:jc w:val="left"/>
      <w:outlineLvl w:val="4"/>
    </w:pPr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Number"/>
    <w:basedOn w:val="a"/>
    <w:rsid w:val="005B619D"/>
    <w:pPr>
      <w:autoSpaceDE w:val="0"/>
      <w:autoSpaceDN w:val="0"/>
      <w:spacing w:before="60" w:after="0" w:line="360" w:lineRule="auto"/>
      <w:ind w:left="0" w:firstLine="0"/>
    </w:pPr>
    <w:rPr>
      <w:rFonts w:ascii="Times New Roman" w:hAnsi="Times New Roman"/>
      <w:sz w:val="28"/>
      <w:lang w:eastAsia="ru-RU"/>
    </w:rPr>
  </w:style>
  <w:style w:type="character" w:styleId="a4">
    <w:name w:val="Strong"/>
    <w:uiPriority w:val="22"/>
    <w:qFormat/>
    <w:rsid w:val="005B619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B619D"/>
    <w:pPr>
      <w:spacing w:after="0"/>
    </w:pPr>
    <w:rPr>
      <w:rFonts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B619D"/>
    <w:rPr>
      <w:rFonts w:ascii="Tahoma" w:eastAsia="Times New Roman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rsid w:val="005B619D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7">
    <w:name w:val="Body Text Indent"/>
    <w:basedOn w:val="a"/>
    <w:link w:val="a8"/>
    <w:rsid w:val="005B619D"/>
    <w:pPr>
      <w:spacing w:after="0" w:line="240" w:lineRule="atLeast"/>
      <w:ind w:left="-180" w:firstLine="0"/>
    </w:pPr>
    <w:rPr>
      <w:rFonts w:ascii="Times New Roman" w:hAnsi="Times New Roman"/>
      <w:sz w:val="28"/>
    </w:rPr>
  </w:style>
  <w:style w:type="character" w:customStyle="1" w:styleId="a8">
    <w:name w:val="Основной текст с отступом Знак"/>
    <w:basedOn w:val="a0"/>
    <w:link w:val="a7"/>
    <w:rsid w:val="005B619D"/>
    <w:rPr>
      <w:rFonts w:ascii="Times New Roman" w:eastAsia="Times New Roman" w:hAnsi="Times New Roman" w:cs="Times New Roman"/>
      <w:sz w:val="28"/>
      <w:szCs w:val="24"/>
    </w:rPr>
  </w:style>
  <w:style w:type="paragraph" w:styleId="a9">
    <w:name w:val="header"/>
    <w:basedOn w:val="a"/>
    <w:link w:val="aa"/>
    <w:uiPriority w:val="99"/>
    <w:unhideWhenUsed/>
    <w:rsid w:val="002E7D59"/>
    <w:pPr>
      <w:tabs>
        <w:tab w:val="center" w:pos="4677"/>
        <w:tab w:val="right" w:pos="9355"/>
      </w:tabs>
      <w:spacing w:after="0"/>
    </w:pPr>
  </w:style>
  <w:style w:type="character" w:customStyle="1" w:styleId="aa">
    <w:name w:val="Верхний колонтитул Знак"/>
    <w:basedOn w:val="a0"/>
    <w:link w:val="a9"/>
    <w:uiPriority w:val="99"/>
    <w:rsid w:val="002E7D59"/>
    <w:rPr>
      <w:rFonts w:ascii="Tahoma" w:eastAsia="Times New Roman" w:hAnsi="Tahoma" w:cs="Times New Roman"/>
      <w:sz w:val="20"/>
      <w:szCs w:val="24"/>
    </w:rPr>
  </w:style>
  <w:style w:type="paragraph" w:styleId="ab">
    <w:name w:val="footer"/>
    <w:basedOn w:val="a"/>
    <w:link w:val="ac"/>
    <w:uiPriority w:val="99"/>
    <w:semiHidden/>
    <w:unhideWhenUsed/>
    <w:rsid w:val="002E7D59"/>
    <w:pPr>
      <w:tabs>
        <w:tab w:val="center" w:pos="4677"/>
        <w:tab w:val="right" w:pos="9355"/>
      </w:tabs>
      <w:spacing w:after="0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2E7D59"/>
    <w:rPr>
      <w:rFonts w:ascii="Tahoma" w:eastAsia="Times New Roman" w:hAnsi="Tahoma" w:cs="Times New Roman"/>
      <w:sz w:val="20"/>
      <w:szCs w:val="24"/>
    </w:rPr>
  </w:style>
  <w:style w:type="paragraph" w:styleId="ad">
    <w:name w:val="List Paragraph"/>
    <w:basedOn w:val="a"/>
    <w:uiPriority w:val="34"/>
    <w:qFormat/>
    <w:rsid w:val="009D0E15"/>
    <w:pPr>
      <w:ind w:left="720"/>
      <w:contextualSpacing/>
    </w:pPr>
  </w:style>
  <w:style w:type="paragraph" w:customStyle="1" w:styleId="ae">
    <w:name w:val="Таблица текст"/>
    <w:basedOn w:val="a"/>
    <w:rsid w:val="0062172D"/>
    <w:pPr>
      <w:spacing w:before="40" w:after="40"/>
      <w:ind w:left="57" w:right="57" w:firstLine="0"/>
      <w:jc w:val="left"/>
    </w:pPr>
    <w:rPr>
      <w:rFonts w:ascii="Times New Roman" w:hAnsi="Times New Roman"/>
      <w:snapToGrid w:val="0"/>
      <w:sz w:val="24"/>
      <w:szCs w:val="20"/>
      <w:lang w:eastAsia="ru-RU"/>
    </w:rPr>
  </w:style>
  <w:style w:type="character" w:styleId="af">
    <w:name w:val="Hyperlink"/>
    <w:basedOn w:val="a0"/>
    <w:uiPriority w:val="99"/>
    <w:unhideWhenUsed/>
    <w:rsid w:val="006217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yatkatorf.ru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zakupki.gov.ru" TargetMode="External"/><Relationship Id="rId12" Type="http://schemas.openxmlformats.org/officeDocument/2006/relationships/hyperlink" Target="http://www.vyatkatorf.ru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zakupki.gov.ru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://www.vyatkatorf.ru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zakupki.gov.ru" TargetMode="Externa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399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</dc:creator>
  <cp:keywords/>
  <dc:description/>
  <cp:lastModifiedBy>PL</cp:lastModifiedBy>
  <cp:revision>3</cp:revision>
  <cp:lastPrinted>2013-12-28T10:02:00Z</cp:lastPrinted>
  <dcterms:created xsi:type="dcterms:W3CDTF">2013-12-28T09:59:00Z</dcterms:created>
  <dcterms:modified xsi:type="dcterms:W3CDTF">2013-12-28T10:14:00Z</dcterms:modified>
</cp:coreProperties>
</file>