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0AA" w:rsidRPr="004C10AA" w:rsidRDefault="004C10AA" w:rsidP="004C10AA">
      <w:pPr>
        <w:tabs>
          <w:tab w:val="left" w:pos="1080"/>
        </w:tabs>
        <w:spacing w:line="19" w:lineRule="atLeast"/>
        <w:ind w:right="-1"/>
        <w:jc w:val="right"/>
        <w:rPr>
          <w:rFonts w:ascii="Tahoma" w:eastAsia="Batang" w:hAnsi="Tahoma" w:cs="Tahoma"/>
          <w:bCs/>
          <w:i/>
          <w:sz w:val="20"/>
          <w:szCs w:val="20"/>
        </w:rPr>
      </w:pPr>
      <w:r w:rsidRPr="004C10AA">
        <w:rPr>
          <w:rFonts w:ascii="Tahoma" w:eastAsia="Batang" w:hAnsi="Tahoma" w:cs="Tahoma"/>
          <w:bCs/>
          <w:i/>
          <w:sz w:val="20"/>
          <w:szCs w:val="20"/>
        </w:rPr>
        <w:t xml:space="preserve">Приложение № </w:t>
      </w:r>
      <w:r w:rsidR="00D607FC">
        <w:rPr>
          <w:rFonts w:ascii="Tahoma" w:eastAsia="Batang" w:hAnsi="Tahoma" w:cs="Tahoma"/>
          <w:bCs/>
          <w:i/>
          <w:sz w:val="20"/>
          <w:szCs w:val="20"/>
        </w:rPr>
        <w:t>4</w:t>
      </w:r>
    </w:p>
    <w:p w:rsidR="004C10AA" w:rsidRPr="004C10AA" w:rsidRDefault="004C10AA" w:rsidP="004C10AA">
      <w:pPr>
        <w:tabs>
          <w:tab w:val="left" w:pos="1080"/>
        </w:tabs>
        <w:spacing w:line="19" w:lineRule="atLeast"/>
        <w:ind w:right="-1"/>
        <w:jc w:val="right"/>
        <w:rPr>
          <w:rFonts w:ascii="Tahoma" w:eastAsia="Batang" w:hAnsi="Tahoma" w:cs="Tahoma"/>
          <w:bCs/>
          <w:i/>
          <w:sz w:val="20"/>
          <w:szCs w:val="20"/>
        </w:rPr>
      </w:pPr>
      <w:r w:rsidRPr="004C10AA">
        <w:rPr>
          <w:rFonts w:ascii="Tahoma" w:eastAsia="Batang" w:hAnsi="Tahoma" w:cs="Tahoma"/>
          <w:bCs/>
          <w:i/>
          <w:sz w:val="20"/>
          <w:szCs w:val="20"/>
        </w:rPr>
        <w:t xml:space="preserve"> к документации о проведении аукциона </w:t>
      </w:r>
    </w:p>
    <w:p w:rsidR="004C10AA" w:rsidRPr="004C10AA" w:rsidRDefault="005A0C93" w:rsidP="004C10AA">
      <w:pPr>
        <w:tabs>
          <w:tab w:val="left" w:pos="1080"/>
        </w:tabs>
        <w:spacing w:line="19" w:lineRule="atLeast"/>
        <w:ind w:right="-1"/>
        <w:jc w:val="right"/>
        <w:rPr>
          <w:rFonts w:ascii="Tahoma" w:eastAsia="Batang" w:hAnsi="Tahoma" w:cs="Tahoma"/>
          <w:bCs/>
          <w:i/>
          <w:sz w:val="20"/>
          <w:szCs w:val="20"/>
        </w:rPr>
      </w:pPr>
      <w:r>
        <w:rPr>
          <w:rStyle w:val="FontStyle60"/>
          <w:rFonts w:ascii="Tahoma" w:hAnsi="Tahoma" w:cs="Tahoma"/>
          <w:i/>
          <w:sz w:val="20"/>
          <w:szCs w:val="20"/>
        </w:rPr>
        <w:t>№ 23-2</w:t>
      </w:r>
      <w:r w:rsidR="00715DD1">
        <w:rPr>
          <w:rStyle w:val="FontStyle60"/>
          <w:rFonts w:ascii="Tahoma" w:hAnsi="Tahoma" w:cs="Tahoma"/>
          <w:i/>
          <w:sz w:val="20"/>
          <w:szCs w:val="20"/>
        </w:rPr>
        <w:t>3</w:t>
      </w:r>
      <w:bookmarkStart w:id="0" w:name="_GoBack"/>
      <w:bookmarkEnd w:id="0"/>
      <w:r w:rsidR="004C10AA" w:rsidRPr="004C10AA">
        <w:rPr>
          <w:rStyle w:val="FontStyle60"/>
          <w:rFonts w:ascii="Tahoma" w:hAnsi="Tahoma" w:cs="Tahoma"/>
          <w:i/>
          <w:sz w:val="20"/>
          <w:szCs w:val="20"/>
        </w:rPr>
        <w:t xml:space="preserve"> от 0</w:t>
      </w:r>
      <w:r w:rsidR="00532348">
        <w:rPr>
          <w:rStyle w:val="FontStyle60"/>
          <w:rFonts w:ascii="Tahoma" w:hAnsi="Tahoma" w:cs="Tahoma"/>
          <w:i/>
          <w:sz w:val="20"/>
          <w:szCs w:val="20"/>
        </w:rPr>
        <w:t>3</w:t>
      </w:r>
      <w:r>
        <w:rPr>
          <w:rStyle w:val="FontStyle60"/>
          <w:rFonts w:ascii="Tahoma" w:hAnsi="Tahoma" w:cs="Tahoma"/>
          <w:i/>
          <w:sz w:val="20"/>
          <w:szCs w:val="20"/>
        </w:rPr>
        <w:t>.10</w:t>
      </w:r>
      <w:r w:rsidR="004C10AA" w:rsidRPr="004C10AA">
        <w:rPr>
          <w:rStyle w:val="FontStyle60"/>
          <w:rFonts w:ascii="Tahoma" w:hAnsi="Tahoma" w:cs="Tahoma"/>
          <w:i/>
          <w:sz w:val="20"/>
          <w:szCs w:val="20"/>
        </w:rPr>
        <w:t>.2023</w:t>
      </w:r>
    </w:p>
    <w:p w:rsidR="004C10AA" w:rsidRPr="004C10AA" w:rsidRDefault="004C10AA" w:rsidP="005C16D2">
      <w:pPr>
        <w:tabs>
          <w:tab w:val="left" w:pos="1080"/>
        </w:tabs>
        <w:spacing w:line="19" w:lineRule="atLeast"/>
        <w:ind w:right="-1"/>
        <w:jc w:val="center"/>
        <w:rPr>
          <w:rFonts w:ascii="Tahoma" w:eastAsia="Batang" w:hAnsi="Tahoma" w:cs="Tahoma"/>
          <w:bCs/>
          <w:i/>
          <w:sz w:val="20"/>
          <w:szCs w:val="20"/>
        </w:rPr>
      </w:pPr>
    </w:p>
    <w:p w:rsidR="004C10AA" w:rsidRDefault="004C10AA" w:rsidP="005C16D2">
      <w:pPr>
        <w:tabs>
          <w:tab w:val="left" w:pos="1080"/>
        </w:tabs>
        <w:spacing w:line="19" w:lineRule="atLeast"/>
        <w:ind w:right="-1"/>
        <w:jc w:val="center"/>
        <w:rPr>
          <w:rFonts w:ascii="Tahoma" w:eastAsia="Batang" w:hAnsi="Tahoma" w:cs="Tahoma"/>
          <w:b/>
          <w:bCs/>
          <w:sz w:val="20"/>
          <w:szCs w:val="20"/>
        </w:rPr>
      </w:pPr>
    </w:p>
    <w:p w:rsidR="005C16D2" w:rsidRPr="00002035" w:rsidRDefault="005C16D2" w:rsidP="005C16D2">
      <w:pPr>
        <w:tabs>
          <w:tab w:val="left" w:pos="1080"/>
        </w:tabs>
        <w:spacing w:line="19" w:lineRule="atLeast"/>
        <w:ind w:right="-1"/>
        <w:jc w:val="center"/>
        <w:rPr>
          <w:rFonts w:ascii="Tahoma" w:eastAsia="Batang" w:hAnsi="Tahoma" w:cs="Tahoma"/>
          <w:b/>
          <w:bCs/>
          <w:sz w:val="20"/>
          <w:szCs w:val="20"/>
        </w:rPr>
      </w:pPr>
      <w:r w:rsidRPr="00002035">
        <w:rPr>
          <w:rFonts w:ascii="Tahoma" w:eastAsia="Batang" w:hAnsi="Tahoma" w:cs="Tahoma"/>
          <w:b/>
          <w:bCs/>
          <w:sz w:val="20"/>
          <w:szCs w:val="20"/>
        </w:rPr>
        <w:t>Договор № 4-3/9-</w:t>
      </w:r>
      <w:r>
        <w:rPr>
          <w:rFonts w:ascii="Tahoma" w:eastAsia="Batang" w:hAnsi="Tahoma" w:cs="Tahoma"/>
          <w:b/>
          <w:bCs/>
          <w:sz w:val="20"/>
          <w:szCs w:val="20"/>
        </w:rPr>
        <w:t>____________</w:t>
      </w:r>
    </w:p>
    <w:p w:rsidR="005C16D2" w:rsidRDefault="005C16D2" w:rsidP="005C16D2">
      <w:pPr>
        <w:tabs>
          <w:tab w:val="left" w:pos="1080"/>
        </w:tabs>
        <w:spacing w:line="19" w:lineRule="atLeast"/>
        <w:ind w:right="-1"/>
        <w:jc w:val="center"/>
        <w:rPr>
          <w:rFonts w:ascii="Tahoma" w:eastAsia="Batang" w:hAnsi="Tahoma" w:cs="Tahoma"/>
          <w:b/>
          <w:bCs/>
          <w:sz w:val="20"/>
          <w:szCs w:val="20"/>
        </w:rPr>
      </w:pPr>
      <w:r w:rsidRPr="00002035">
        <w:rPr>
          <w:rFonts w:ascii="Tahoma" w:eastAsia="Batang" w:hAnsi="Tahoma" w:cs="Tahoma"/>
          <w:b/>
          <w:bCs/>
          <w:sz w:val="20"/>
          <w:szCs w:val="20"/>
        </w:rPr>
        <w:t>купли-продажи недвижимого имущества</w:t>
      </w:r>
    </w:p>
    <w:p w:rsidR="005C16D2" w:rsidRPr="00002035" w:rsidRDefault="005C16D2" w:rsidP="005C16D2">
      <w:pPr>
        <w:tabs>
          <w:tab w:val="left" w:pos="1080"/>
        </w:tabs>
        <w:spacing w:line="19" w:lineRule="atLeast"/>
        <w:ind w:left="360" w:hanging="360"/>
        <w:jc w:val="center"/>
        <w:rPr>
          <w:rFonts w:ascii="Tahoma" w:hAnsi="Tahoma" w:cs="Tahoma"/>
          <w:sz w:val="20"/>
          <w:szCs w:val="20"/>
        </w:rPr>
      </w:pPr>
    </w:p>
    <w:p w:rsidR="005C16D2" w:rsidRPr="00002035" w:rsidRDefault="005C16D2" w:rsidP="005C16D2">
      <w:pPr>
        <w:tabs>
          <w:tab w:val="left" w:pos="1080"/>
        </w:tabs>
        <w:spacing w:line="19" w:lineRule="atLeast"/>
        <w:ind w:left="360" w:hanging="360"/>
        <w:jc w:val="center"/>
        <w:rPr>
          <w:rFonts w:ascii="Tahoma" w:hAnsi="Tahoma" w:cs="Tahoma"/>
          <w:sz w:val="20"/>
          <w:szCs w:val="20"/>
        </w:rPr>
      </w:pPr>
      <w:r>
        <w:rPr>
          <w:rFonts w:ascii="Tahoma" w:hAnsi="Tahoma" w:cs="Tahoma"/>
          <w:sz w:val="20"/>
          <w:szCs w:val="20"/>
        </w:rPr>
        <w:t>город Киров</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«_____» __________ 202__</w:t>
      </w:r>
      <w:r w:rsidRPr="00002035">
        <w:rPr>
          <w:rFonts w:ascii="Tahoma" w:hAnsi="Tahoma" w:cs="Tahoma"/>
          <w:sz w:val="20"/>
          <w:szCs w:val="20"/>
        </w:rPr>
        <w:t xml:space="preserve"> года</w:t>
      </w:r>
    </w:p>
    <w:p w:rsidR="005C16D2" w:rsidRDefault="005C16D2" w:rsidP="005C16D2">
      <w:pPr>
        <w:ind w:firstLine="708"/>
        <w:jc w:val="both"/>
        <w:rPr>
          <w:rFonts w:ascii="Tahoma" w:hAnsi="Tahoma" w:cs="Tahoma"/>
          <w:b/>
          <w:bCs/>
          <w:sz w:val="20"/>
          <w:szCs w:val="20"/>
        </w:rPr>
      </w:pPr>
    </w:p>
    <w:p w:rsidR="005C16D2" w:rsidRDefault="005C16D2" w:rsidP="005C16D2">
      <w:pPr>
        <w:ind w:firstLine="708"/>
        <w:jc w:val="both"/>
        <w:rPr>
          <w:rFonts w:ascii="Tahoma" w:hAnsi="Tahoma" w:cs="Tahoma"/>
          <w:sz w:val="20"/>
          <w:szCs w:val="20"/>
        </w:rPr>
      </w:pPr>
      <w:r>
        <w:rPr>
          <w:rFonts w:ascii="Tahoma" w:hAnsi="Tahoma" w:cs="Tahoma"/>
          <w:b/>
          <w:bCs/>
          <w:sz w:val="20"/>
          <w:szCs w:val="20"/>
        </w:rPr>
        <w:t>А</w:t>
      </w:r>
      <w:r w:rsidRPr="00002035">
        <w:rPr>
          <w:rFonts w:ascii="Tahoma" w:hAnsi="Tahoma" w:cs="Tahoma"/>
          <w:b/>
          <w:bCs/>
          <w:sz w:val="20"/>
          <w:szCs w:val="20"/>
        </w:rPr>
        <w:t>кционерное общество «ВяткаТорф»</w:t>
      </w:r>
      <w:r w:rsidRPr="00002035">
        <w:rPr>
          <w:rFonts w:ascii="Tahoma" w:hAnsi="Tahoma" w:cs="Tahoma"/>
          <w:sz w:val="20"/>
          <w:szCs w:val="20"/>
        </w:rPr>
        <w:t>, именуемое в дальнейшем «</w:t>
      </w:r>
      <w:r w:rsidRPr="00002035">
        <w:rPr>
          <w:rFonts w:ascii="Tahoma" w:hAnsi="Tahoma" w:cs="Tahoma"/>
          <w:b/>
          <w:bCs/>
          <w:sz w:val="20"/>
          <w:szCs w:val="20"/>
        </w:rPr>
        <w:t>Продавец»</w:t>
      </w:r>
      <w:r w:rsidRPr="00002035">
        <w:rPr>
          <w:rFonts w:ascii="Tahoma" w:hAnsi="Tahoma" w:cs="Tahoma"/>
          <w:sz w:val="20"/>
          <w:szCs w:val="20"/>
        </w:rPr>
        <w:t xml:space="preserve">, в лице </w:t>
      </w:r>
      <w:r>
        <w:rPr>
          <w:rFonts w:ascii="Tahoma" w:hAnsi="Tahoma" w:cs="Tahoma"/>
          <w:sz w:val="20"/>
          <w:szCs w:val="20"/>
        </w:rPr>
        <w:t>управляющего</w:t>
      </w:r>
      <w:r w:rsidRPr="00002035">
        <w:rPr>
          <w:rFonts w:ascii="Tahoma" w:hAnsi="Tahoma" w:cs="Tahoma"/>
          <w:sz w:val="20"/>
          <w:szCs w:val="20"/>
        </w:rPr>
        <w:t xml:space="preserve"> директора </w:t>
      </w:r>
      <w:r>
        <w:rPr>
          <w:rFonts w:ascii="Tahoma" w:hAnsi="Tahoma" w:cs="Tahoma"/>
          <w:sz w:val="20"/>
          <w:szCs w:val="20"/>
        </w:rPr>
        <w:t xml:space="preserve">Сухих Евгения Валерьевича, </w:t>
      </w:r>
      <w:r w:rsidRPr="00E60B95">
        <w:rPr>
          <w:rFonts w:ascii="Tahoma" w:hAnsi="Tahoma" w:cs="Tahoma"/>
          <w:sz w:val="20"/>
          <w:szCs w:val="20"/>
        </w:rPr>
        <w:t xml:space="preserve">действующего на основании Доверенности от </w:t>
      </w:r>
      <w:r w:rsidR="004C10AA" w:rsidRPr="004C10AA">
        <w:rPr>
          <w:rFonts w:ascii="Tahoma" w:hAnsi="Tahoma" w:cs="Tahoma"/>
          <w:sz w:val="20"/>
          <w:szCs w:val="20"/>
        </w:rPr>
        <w:t>12.09.2022г</w:t>
      </w:r>
      <w:r w:rsidRPr="004C10AA">
        <w:rPr>
          <w:rFonts w:ascii="Tahoma" w:hAnsi="Tahoma" w:cs="Tahoma"/>
          <w:sz w:val="20"/>
          <w:szCs w:val="20"/>
        </w:rPr>
        <w:t>,</w:t>
      </w:r>
      <w:r w:rsidRPr="00E60B95">
        <w:rPr>
          <w:rFonts w:ascii="Tahoma" w:hAnsi="Tahoma" w:cs="Tahoma"/>
          <w:sz w:val="20"/>
          <w:szCs w:val="20"/>
        </w:rPr>
        <w:t xml:space="preserve"> с одной стороны, и</w:t>
      </w:r>
      <w:r>
        <w:rPr>
          <w:rFonts w:ascii="Tahoma" w:hAnsi="Tahoma" w:cs="Tahoma"/>
          <w:sz w:val="20"/>
          <w:szCs w:val="20"/>
        </w:rPr>
        <w:t xml:space="preserve"> </w:t>
      </w:r>
      <w:r>
        <w:rPr>
          <w:rFonts w:ascii="Tahoma" w:hAnsi="Tahoma" w:cs="Tahoma"/>
          <w:b/>
          <w:sz w:val="20"/>
          <w:szCs w:val="20"/>
        </w:rPr>
        <w:t>__________________</w:t>
      </w:r>
      <w:r>
        <w:rPr>
          <w:rFonts w:ascii="Tahoma" w:hAnsi="Tahoma" w:cs="Tahoma"/>
          <w:b/>
          <w:color w:val="000000"/>
          <w:sz w:val="20"/>
          <w:szCs w:val="20"/>
        </w:rPr>
        <w:t xml:space="preserve">, </w:t>
      </w:r>
      <w:r>
        <w:rPr>
          <w:rFonts w:ascii="Tahoma" w:hAnsi="Tahoma" w:cs="Tahoma"/>
          <w:color w:val="000000"/>
          <w:sz w:val="20"/>
          <w:szCs w:val="20"/>
        </w:rPr>
        <w:t xml:space="preserve">именуемое в дальнейшем </w:t>
      </w:r>
      <w:r w:rsidRPr="00002035">
        <w:rPr>
          <w:rFonts w:ascii="Tahoma" w:hAnsi="Tahoma" w:cs="Tahoma"/>
          <w:sz w:val="20"/>
          <w:szCs w:val="20"/>
        </w:rPr>
        <w:t>«</w:t>
      </w:r>
      <w:r w:rsidRPr="00002035">
        <w:rPr>
          <w:rFonts w:ascii="Tahoma" w:hAnsi="Tahoma" w:cs="Tahoma"/>
          <w:b/>
          <w:bCs/>
          <w:sz w:val="20"/>
          <w:szCs w:val="20"/>
        </w:rPr>
        <w:t>Покупатель»</w:t>
      </w:r>
      <w:r w:rsidRPr="00E60B95">
        <w:rPr>
          <w:rFonts w:ascii="Tahoma" w:hAnsi="Tahoma" w:cs="Tahoma"/>
          <w:color w:val="000000"/>
          <w:sz w:val="20"/>
          <w:szCs w:val="20"/>
        </w:rPr>
        <w:t xml:space="preserve"> в лице </w:t>
      </w:r>
      <w:r>
        <w:rPr>
          <w:rFonts w:ascii="Tahoma" w:hAnsi="Tahoma" w:cs="Tahoma"/>
          <w:color w:val="000000"/>
          <w:sz w:val="20"/>
          <w:szCs w:val="20"/>
        </w:rPr>
        <w:t>_____________________________________________________, действующего</w:t>
      </w:r>
      <w:r w:rsidRPr="00E60B95">
        <w:rPr>
          <w:rFonts w:ascii="Tahoma" w:hAnsi="Tahoma" w:cs="Tahoma"/>
          <w:color w:val="000000"/>
          <w:sz w:val="20"/>
          <w:szCs w:val="20"/>
        </w:rPr>
        <w:t xml:space="preserve"> на основании </w:t>
      </w:r>
      <w:r>
        <w:rPr>
          <w:rFonts w:ascii="Tahoma" w:hAnsi="Tahoma" w:cs="Tahoma"/>
          <w:color w:val="000000"/>
          <w:sz w:val="20"/>
          <w:szCs w:val="20"/>
        </w:rPr>
        <w:t>Устава</w:t>
      </w:r>
      <w:r>
        <w:rPr>
          <w:rFonts w:ascii="Tahoma" w:hAnsi="Tahoma" w:cs="Tahoma"/>
          <w:sz w:val="20"/>
          <w:szCs w:val="20"/>
        </w:rPr>
        <w:t xml:space="preserve">, </w:t>
      </w:r>
      <w:r w:rsidRPr="00002035">
        <w:rPr>
          <w:rFonts w:ascii="Tahoma" w:hAnsi="Tahoma" w:cs="Tahoma"/>
          <w:sz w:val="20"/>
          <w:szCs w:val="20"/>
        </w:rPr>
        <w:t>с другой стороны,</w:t>
      </w:r>
      <w:r>
        <w:rPr>
          <w:rFonts w:ascii="Tahoma" w:hAnsi="Tahoma" w:cs="Tahoma"/>
          <w:sz w:val="20"/>
          <w:szCs w:val="20"/>
        </w:rPr>
        <w:t xml:space="preserve"> </w:t>
      </w:r>
      <w:r w:rsidRPr="00002035">
        <w:rPr>
          <w:rFonts w:ascii="Tahoma" w:hAnsi="Tahoma" w:cs="Tahoma"/>
          <w:sz w:val="20"/>
          <w:szCs w:val="20"/>
        </w:rPr>
        <w:t xml:space="preserve">в дальнейшем совместно именуемые </w:t>
      </w:r>
      <w:r w:rsidRPr="00002035">
        <w:rPr>
          <w:rFonts w:ascii="Tahoma" w:hAnsi="Tahoma" w:cs="Tahoma"/>
          <w:b/>
          <w:bCs/>
          <w:sz w:val="20"/>
          <w:szCs w:val="20"/>
        </w:rPr>
        <w:t>«Стороны»,</w:t>
      </w:r>
      <w:r w:rsidRPr="00002035">
        <w:rPr>
          <w:rFonts w:ascii="Tahoma" w:hAnsi="Tahoma" w:cs="Tahoma"/>
          <w:sz w:val="20"/>
          <w:szCs w:val="20"/>
        </w:rPr>
        <w:t xml:space="preserve"> по отдельности – </w:t>
      </w:r>
      <w:r w:rsidRPr="00002035">
        <w:rPr>
          <w:rFonts w:ascii="Tahoma" w:hAnsi="Tahoma" w:cs="Tahoma"/>
          <w:b/>
          <w:sz w:val="20"/>
          <w:szCs w:val="20"/>
        </w:rPr>
        <w:t>«Сторона»</w:t>
      </w:r>
      <w:r w:rsidRPr="00002035">
        <w:rPr>
          <w:rFonts w:ascii="Tahoma" w:hAnsi="Tahoma" w:cs="Tahoma"/>
          <w:sz w:val="20"/>
          <w:szCs w:val="20"/>
        </w:rPr>
        <w:t>,</w:t>
      </w:r>
      <w:r>
        <w:rPr>
          <w:rFonts w:ascii="Tahoma" w:hAnsi="Tahoma" w:cs="Tahoma"/>
          <w:sz w:val="20"/>
          <w:szCs w:val="20"/>
        </w:rPr>
        <w:t xml:space="preserve"> на основании протокола комиссии по собственности № 6-1/9-_____ от ____________, </w:t>
      </w:r>
      <w:r w:rsidRPr="00002035">
        <w:rPr>
          <w:rFonts w:ascii="Tahoma" w:hAnsi="Tahoma" w:cs="Tahoma"/>
          <w:sz w:val="20"/>
          <w:szCs w:val="20"/>
        </w:rPr>
        <w:t>заключили настоящий договор купли-продажи недвижимого</w:t>
      </w:r>
      <w:r>
        <w:rPr>
          <w:rFonts w:ascii="Tahoma" w:hAnsi="Tahoma" w:cs="Tahoma"/>
          <w:sz w:val="20"/>
          <w:szCs w:val="20"/>
        </w:rPr>
        <w:t xml:space="preserve"> имущества (далее – «Договор») </w:t>
      </w:r>
      <w:r w:rsidRPr="00002035">
        <w:rPr>
          <w:rFonts w:ascii="Tahoma" w:hAnsi="Tahoma" w:cs="Tahoma"/>
          <w:sz w:val="20"/>
          <w:szCs w:val="20"/>
        </w:rPr>
        <w:t>о нижеследующем:</w:t>
      </w:r>
    </w:p>
    <w:p w:rsidR="005C16D2" w:rsidRPr="00002035" w:rsidRDefault="005C16D2" w:rsidP="005C16D2">
      <w:pPr>
        <w:ind w:firstLine="708"/>
        <w:jc w:val="both"/>
        <w:rPr>
          <w:rFonts w:ascii="Tahoma" w:hAnsi="Tahoma" w:cs="Tahoma"/>
          <w:sz w:val="20"/>
          <w:szCs w:val="20"/>
        </w:rPr>
      </w:pPr>
    </w:p>
    <w:p w:rsidR="00AC07F5" w:rsidRPr="00002035" w:rsidRDefault="00AC07F5" w:rsidP="00AC07F5">
      <w:pPr>
        <w:numPr>
          <w:ilvl w:val="0"/>
          <w:numId w:val="1"/>
        </w:numPr>
        <w:tabs>
          <w:tab w:val="left" w:pos="1080"/>
        </w:tabs>
        <w:ind w:left="357" w:firstLine="709"/>
        <w:jc w:val="center"/>
        <w:rPr>
          <w:rFonts w:ascii="Tahoma" w:hAnsi="Tahoma" w:cs="Tahoma"/>
          <w:b/>
          <w:bCs/>
          <w:sz w:val="20"/>
          <w:szCs w:val="20"/>
        </w:rPr>
      </w:pPr>
      <w:r w:rsidRPr="00002035">
        <w:rPr>
          <w:rFonts w:ascii="Tahoma" w:hAnsi="Tahoma" w:cs="Tahoma"/>
          <w:b/>
          <w:bCs/>
          <w:sz w:val="20"/>
          <w:szCs w:val="20"/>
        </w:rPr>
        <w:t>Предмет договора</w:t>
      </w:r>
    </w:p>
    <w:p w:rsidR="00AC07F5" w:rsidRPr="00295356" w:rsidRDefault="00AC07F5" w:rsidP="00AC07F5">
      <w:pPr>
        <w:ind w:firstLine="708"/>
        <w:jc w:val="both"/>
        <w:rPr>
          <w:rFonts w:ascii="Tahoma" w:hAnsi="Tahoma" w:cs="Tahoma"/>
          <w:sz w:val="20"/>
          <w:szCs w:val="20"/>
        </w:rPr>
      </w:pPr>
      <w:r>
        <w:rPr>
          <w:rFonts w:ascii="Tahoma" w:hAnsi="Tahoma" w:cs="Tahoma"/>
          <w:sz w:val="20"/>
          <w:szCs w:val="20"/>
        </w:rPr>
        <w:t xml:space="preserve">1.1. </w:t>
      </w:r>
      <w:r w:rsidRPr="00295356">
        <w:rPr>
          <w:rFonts w:ascii="Tahoma" w:hAnsi="Tahoma" w:cs="Tahoma"/>
          <w:sz w:val="20"/>
          <w:szCs w:val="20"/>
        </w:rPr>
        <w:t>Продавец обязуется передать в собственность Покупателя, а Покупатель обязуется принять и оплатить в соответствии с условиями Договора недвижимое имущество, указанное в Приложении № 1 к Договору.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1.2. Право собственности Продавца на недвижимое имущество подтверждается свидетельством о государственной регистрации права, указанным в Приложении № 1 к Договору.</w:t>
      </w:r>
    </w:p>
    <w:p w:rsidR="00AC07F5" w:rsidRPr="00002035" w:rsidRDefault="00AC07F5" w:rsidP="00AC07F5">
      <w:pPr>
        <w:shd w:val="clear" w:color="auto" w:fill="FFFFFF"/>
        <w:tabs>
          <w:tab w:val="left" w:pos="540"/>
        </w:tabs>
        <w:ind w:firstLine="708"/>
        <w:jc w:val="both"/>
        <w:rPr>
          <w:rFonts w:ascii="Tahoma" w:hAnsi="Tahoma" w:cs="Tahoma"/>
          <w:sz w:val="20"/>
          <w:szCs w:val="20"/>
        </w:rPr>
      </w:pPr>
      <w:r w:rsidRPr="00002035">
        <w:rPr>
          <w:rFonts w:ascii="Tahoma" w:hAnsi="Tahoma" w:cs="Tahoma"/>
          <w:sz w:val="20"/>
          <w:szCs w:val="20"/>
        </w:rPr>
        <w:t xml:space="preserve">1.3. Продавец гарантирует, что на момент </w:t>
      </w:r>
      <w:r>
        <w:rPr>
          <w:rFonts w:ascii="Tahoma" w:hAnsi="Tahoma" w:cs="Tahoma"/>
          <w:sz w:val="20"/>
          <w:szCs w:val="20"/>
        </w:rPr>
        <w:t>передачи</w:t>
      </w:r>
      <w:r w:rsidRPr="00002035">
        <w:rPr>
          <w:rFonts w:ascii="Tahoma" w:hAnsi="Tahoma" w:cs="Tahoma"/>
          <w:sz w:val="20"/>
          <w:szCs w:val="20"/>
        </w:rPr>
        <w:t xml:space="preserve"> недвижимое имущество никому другому не продано, не заложено, в споре, под арестом и запретом не состоит и свободно от любых прав третьих лиц.</w:t>
      </w:r>
    </w:p>
    <w:p w:rsidR="00AC07F5" w:rsidRPr="00002035" w:rsidRDefault="00AC07F5" w:rsidP="00AC07F5">
      <w:pPr>
        <w:shd w:val="clear" w:color="auto" w:fill="FFFFFF"/>
        <w:tabs>
          <w:tab w:val="left" w:pos="540"/>
        </w:tabs>
        <w:ind w:firstLine="708"/>
        <w:jc w:val="both"/>
        <w:rPr>
          <w:rFonts w:ascii="Tahoma" w:hAnsi="Tahoma" w:cs="Tahoma"/>
          <w:sz w:val="20"/>
          <w:szCs w:val="20"/>
        </w:rPr>
      </w:pPr>
      <w:r w:rsidRPr="00002035">
        <w:rPr>
          <w:rFonts w:ascii="Tahoma" w:hAnsi="Tahoma" w:cs="Tahoma"/>
          <w:bCs/>
          <w:sz w:val="20"/>
          <w:szCs w:val="20"/>
        </w:rPr>
        <w:t xml:space="preserve">1.4. </w:t>
      </w:r>
      <w:r w:rsidRPr="00002035">
        <w:rPr>
          <w:rFonts w:ascii="Tahoma" w:hAnsi="Tahoma" w:cs="Tahoma"/>
          <w:sz w:val="20"/>
          <w:szCs w:val="20"/>
        </w:rPr>
        <w:t xml:space="preserve">Настоящий Договор заключен на основании Протокола </w:t>
      </w:r>
      <w:r>
        <w:rPr>
          <w:rFonts w:ascii="Tahoma" w:hAnsi="Tahoma" w:cs="Tahoma"/>
          <w:sz w:val="20"/>
          <w:szCs w:val="20"/>
        </w:rPr>
        <w:t xml:space="preserve">заседания комиссии по собственности </w:t>
      </w:r>
      <w:r w:rsidRPr="00002035">
        <w:rPr>
          <w:rFonts w:ascii="Tahoma" w:hAnsi="Tahoma" w:cs="Tahoma"/>
          <w:sz w:val="20"/>
          <w:szCs w:val="20"/>
        </w:rPr>
        <w:t xml:space="preserve">№ </w:t>
      </w:r>
      <w:r>
        <w:rPr>
          <w:rFonts w:ascii="Tahoma" w:hAnsi="Tahoma" w:cs="Tahoma"/>
          <w:sz w:val="20"/>
          <w:szCs w:val="20"/>
        </w:rPr>
        <w:t>6-1/26-32</w:t>
      </w:r>
      <w:r w:rsidRPr="00002035">
        <w:rPr>
          <w:rFonts w:ascii="Tahoma" w:hAnsi="Tahoma" w:cs="Tahoma"/>
          <w:sz w:val="20"/>
          <w:szCs w:val="20"/>
        </w:rPr>
        <w:t xml:space="preserve"> от </w:t>
      </w:r>
      <w:r>
        <w:rPr>
          <w:rFonts w:ascii="Tahoma" w:hAnsi="Tahoma" w:cs="Tahoma"/>
          <w:sz w:val="20"/>
          <w:szCs w:val="20"/>
        </w:rPr>
        <w:t>13.12.2019</w:t>
      </w:r>
      <w:r w:rsidRPr="00002035">
        <w:rPr>
          <w:rFonts w:ascii="Tahoma" w:hAnsi="Tahoma" w:cs="Tahoma"/>
          <w:sz w:val="20"/>
          <w:szCs w:val="20"/>
        </w:rPr>
        <w:t xml:space="preserve"> года.</w:t>
      </w:r>
    </w:p>
    <w:p w:rsidR="00AC07F5" w:rsidRPr="00FC5A7C" w:rsidRDefault="00AC07F5" w:rsidP="00AC07F5">
      <w:pPr>
        <w:shd w:val="clear" w:color="auto" w:fill="FFFFFF"/>
        <w:tabs>
          <w:tab w:val="left" w:pos="540"/>
        </w:tabs>
        <w:ind w:firstLine="708"/>
        <w:jc w:val="both"/>
        <w:rPr>
          <w:rFonts w:ascii="Tahoma" w:hAnsi="Tahoma" w:cs="Tahoma"/>
          <w:sz w:val="20"/>
          <w:szCs w:val="20"/>
        </w:rPr>
      </w:pPr>
    </w:p>
    <w:p w:rsidR="00AC07F5" w:rsidRPr="00002035" w:rsidRDefault="00AC07F5" w:rsidP="00AC07F5">
      <w:pPr>
        <w:tabs>
          <w:tab w:val="left" w:pos="0"/>
        </w:tabs>
        <w:ind w:firstLine="708"/>
        <w:jc w:val="center"/>
        <w:rPr>
          <w:rFonts w:ascii="Tahoma" w:hAnsi="Tahoma" w:cs="Tahoma"/>
          <w:b/>
          <w:bCs/>
          <w:sz w:val="20"/>
          <w:szCs w:val="20"/>
        </w:rPr>
      </w:pPr>
      <w:r w:rsidRPr="00002035">
        <w:rPr>
          <w:rFonts w:ascii="Tahoma" w:hAnsi="Tahoma" w:cs="Tahoma"/>
          <w:b/>
          <w:bCs/>
          <w:sz w:val="20"/>
          <w:szCs w:val="20"/>
        </w:rPr>
        <w:t>2. Цена договора и порядок расчетов</w:t>
      </w:r>
    </w:p>
    <w:p w:rsidR="00AC07F5" w:rsidRPr="00431826" w:rsidRDefault="00AC07F5" w:rsidP="00AC07F5">
      <w:pPr>
        <w:ind w:firstLine="708"/>
        <w:jc w:val="both"/>
        <w:rPr>
          <w:rFonts w:ascii="Tahoma" w:hAnsi="Tahoma" w:cs="Tahoma"/>
          <w:sz w:val="20"/>
          <w:szCs w:val="20"/>
        </w:rPr>
      </w:pPr>
      <w:r w:rsidRPr="00431826">
        <w:rPr>
          <w:rFonts w:ascii="Tahoma" w:hAnsi="Tahoma" w:cs="Tahoma"/>
          <w:sz w:val="20"/>
          <w:szCs w:val="20"/>
        </w:rPr>
        <w:t xml:space="preserve">2.1. Цена по Договору составляет </w:t>
      </w:r>
      <w:r w:rsidR="00622B90">
        <w:rPr>
          <w:rFonts w:ascii="Tahoma" w:hAnsi="Tahoma" w:cs="Tahoma"/>
          <w:bCs/>
          <w:sz w:val="20"/>
          <w:szCs w:val="20"/>
        </w:rPr>
        <w:t>___________________</w:t>
      </w:r>
      <w:r>
        <w:rPr>
          <w:rFonts w:ascii="Tahoma" w:hAnsi="Tahoma" w:cs="Tahoma"/>
          <w:bCs/>
          <w:sz w:val="20"/>
          <w:szCs w:val="20"/>
        </w:rPr>
        <w:t xml:space="preserve"> (</w:t>
      </w:r>
      <w:r w:rsidR="00622B90">
        <w:rPr>
          <w:rFonts w:ascii="Tahoma" w:hAnsi="Tahoma" w:cs="Tahoma"/>
          <w:bCs/>
          <w:sz w:val="20"/>
          <w:szCs w:val="20"/>
        </w:rPr>
        <w:t>________________________</w:t>
      </w:r>
      <w:r w:rsidRPr="00431826">
        <w:rPr>
          <w:rFonts w:ascii="Tahoma" w:hAnsi="Tahoma" w:cs="Tahoma"/>
          <w:bCs/>
          <w:sz w:val="20"/>
          <w:szCs w:val="20"/>
        </w:rPr>
        <w:t xml:space="preserve">) рублей </w:t>
      </w:r>
      <w:r w:rsidR="00622B90">
        <w:rPr>
          <w:rFonts w:ascii="Tahoma" w:hAnsi="Tahoma" w:cs="Tahoma"/>
          <w:bCs/>
          <w:sz w:val="20"/>
          <w:szCs w:val="20"/>
        </w:rPr>
        <w:t>____</w:t>
      </w:r>
      <w:r>
        <w:rPr>
          <w:rFonts w:ascii="Tahoma" w:hAnsi="Tahoma" w:cs="Tahoma"/>
          <w:bCs/>
          <w:sz w:val="20"/>
          <w:szCs w:val="20"/>
        </w:rPr>
        <w:t xml:space="preserve"> </w:t>
      </w:r>
      <w:r w:rsidRPr="00431826">
        <w:rPr>
          <w:rFonts w:ascii="Tahoma" w:hAnsi="Tahoma" w:cs="Tahoma"/>
          <w:bCs/>
          <w:sz w:val="20"/>
          <w:szCs w:val="20"/>
        </w:rPr>
        <w:t>копеек</w:t>
      </w:r>
      <w:r w:rsidRPr="00431826">
        <w:rPr>
          <w:rFonts w:ascii="Tahoma" w:hAnsi="Tahoma" w:cs="Tahoma"/>
          <w:sz w:val="20"/>
          <w:szCs w:val="20"/>
        </w:rPr>
        <w:t xml:space="preserve">, в том числе НДС в сумме </w:t>
      </w:r>
      <w:r w:rsidR="00622B90">
        <w:rPr>
          <w:rFonts w:ascii="Tahoma" w:hAnsi="Tahoma" w:cs="Tahoma"/>
          <w:bCs/>
          <w:sz w:val="20"/>
          <w:szCs w:val="20"/>
        </w:rPr>
        <w:t>__________________________</w:t>
      </w:r>
      <w:r w:rsidRPr="00431826">
        <w:rPr>
          <w:rFonts w:ascii="Tahoma" w:hAnsi="Tahoma" w:cs="Tahoma"/>
          <w:bCs/>
          <w:sz w:val="20"/>
          <w:szCs w:val="20"/>
        </w:rPr>
        <w:t xml:space="preserve"> рублей</w:t>
      </w:r>
      <w:r w:rsidRPr="00431826">
        <w:rPr>
          <w:rFonts w:ascii="Tahoma" w:hAnsi="Tahoma" w:cs="Tahoma"/>
          <w:sz w:val="20"/>
          <w:szCs w:val="20"/>
        </w:rPr>
        <w:t>.</w:t>
      </w:r>
    </w:p>
    <w:p w:rsidR="00AC07F5" w:rsidRPr="00046222" w:rsidRDefault="00AC07F5" w:rsidP="00AC07F5">
      <w:pPr>
        <w:pStyle w:val="21"/>
        <w:spacing w:after="0" w:line="240" w:lineRule="auto"/>
        <w:ind w:firstLine="708"/>
        <w:jc w:val="both"/>
        <w:rPr>
          <w:rFonts w:ascii="Tahoma" w:hAnsi="Tahoma" w:cs="Tahoma"/>
          <w:sz w:val="20"/>
          <w:szCs w:val="20"/>
        </w:rPr>
      </w:pPr>
      <w:r w:rsidRPr="00046222">
        <w:rPr>
          <w:rFonts w:ascii="Tahoma" w:hAnsi="Tahoma" w:cs="Tahoma"/>
          <w:sz w:val="20"/>
          <w:szCs w:val="20"/>
        </w:rPr>
        <w:t xml:space="preserve">2.2. Покупатель обязуется в течение </w:t>
      </w:r>
      <w:r>
        <w:rPr>
          <w:rFonts w:ascii="Tahoma" w:hAnsi="Tahoma" w:cs="Tahoma"/>
          <w:sz w:val="20"/>
          <w:szCs w:val="20"/>
        </w:rPr>
        <w:t>7</w:t>
      </w:r>
      <w:r w:rsidRPr="005A08A1">
        <w:rPr>
          <w:rFonts w:ascii="Tahoma" w:hAnsi="Tahoma" w:cs="Tahoma"/>
          <w:sz w:val="20"/>
          <w:szCs w:val="20"/>
        </w:rPr>
        <w:t xml:space="preserve"> (</w:t>
      </w:r>
      <w:r>
        <w:rPr>
          <w:rFonts w:ascii="Tahoma" w:hAnsi="Tahoma" w:cs="Tahoma"/>
          <w:sz w:val="20"/>
          <w:szCs w:val="20"/>
        </w:rPr>
        <w:t>семи</w:t>
      </w:r>
      <w:r w:rsidRPr="005A08A1">
        <w:rPr>
          <w:rFonts w:ascii="Tahoma" w:hAnsi="Tahoma" w:cs="Tahoma"/>
          <w:sz w:val="20"/>
          <w:szCs w:val="20"/>
        </w:rPr>
        <w:t>)</w:t>
      </w:r>
      <w:r w:rsidRPr="00046222">
        <w:rPr>
          <w:rFonts w:ascii="Tahoma" w:hAnsi="Tahoma" w:cs="Tahoma"/>
          <w:sz w:val="20"/>
          <w:szCs w:val="20"/>
        </w:rPr>
        <w:t xml:space="preserve"> рабочих дней с даты подписания настоящего Договора оплатить Продавцу цену, указанную в п. 2.1. Договора</w:t>
      </w:r>
      <w:r>
        <w:rPr>
          <w:rFonts w:ascii="Tahoma" w:hAnsi="Tahoma" w:cs="Tahoma"/>
          <w:sz w:val="20"/>
          <w:szCs w:val="20"/>
        </w:rPr>
        <w:t xml:space="preserve">, с учетом перечисленного ранее задатка в </w:t>
      </w:r>
      <w:r w:rsidR="00622B90">
        <w:rPr>
          <w:rFonts w:ascii="Tahoma" w:hAnsi="Tahoma" w:cs="Tahoma"/>
          <w:sz w:val="20"/>
          <w:szCs w:val="20"/>
        </w:rPr>
        <w:t>______________________</w:t>
      </w:r>
      <w:r>
        <w:rPr>
          <w:rFonts w:ascii="Tahoma" w:hAnsi="Tahoma" w:cs="Tahoma"/>
          <w:sz w:val="20"/>
          <w:szCs w:val="20"/>
        </w:rPr>
        <w:t xml:space="preserve"> (</w:t>
      </w:r>
      <w:r w:rsidR="00622B90">
        <w:rPr>
          <w:rFonts w:ascii="Tahoma" w:hAnsi="Tahoma" w:cs="Tahoma"/>
          <w:sz w:val="20"/>
          <w:szCs w:val="20"/>
        </w:rPr>
        <w:t>____________________</w:t>
      </w:r>
      <w:r>
        <w:rPr>
          <w:rFonts w:ascii="Tahoma" w:hAnsi="Tahoma" w:cs="Tahoma"/>
          <w:sz w:val="20"/>
          <w:szCs w:val="20"/>
        </w:rPr>
        <w:t xml:space="preserve">) рублей </w:t>
      </w:r>
      <w:r w:rsidR="00622B90">
        <w:rPr>
          <w:rFonts w:ascii="Tahoma" w:hAnsi="Tahoma" w:cs="Tahoma"/>
          <w:sz w:val="20"/>
          <w:szCs w:val="20"/>
        </w:rPr>
        <w:t>___________</w:t>
      </w:r>
      <w:r>
        <w:rPr>
          <w:rFonts w:ascii="Tahoma" w:hAnsi="Tahoma" w:cs="Tahoma"/>
          <w:sz w:val="20"/>
          <w:szCs w:val="20"/>
        </w:rPr>
        <w:t xml:space="preserve"> копеек по договору о задатке от </w:t>
      </w:r>
      <w:r w:rsidR="00622B90">
        <w:rPr>
          <w:rFonts w:ascii="Tahoma" w:hAnsi="Tahoma" w:cs="Tahoma"/>
          <w:sz w:val="20"/>
          <w:szCs w:val="20"/>
        </w:rPr>
        <w:t>______________________</w:t>
      </w:r>
      <w:r>
        <w:rPr>
          <w:rFonts w:ascii="Tahoma" w:hAnsi="Tahoma" w:cs="Tahoma"/>
          <w:sz w:val="20"/>
          <w:szCs w:val="20"/>
        </w:rPr>
        <w:t xml:space="preserve"> № 4-3/9-</w:t>
      </w:r>
      <w:r w:rsidR="00622B90">
        <w:rPr>
          <w:rFonts w:ascii="Tahoma" w:hAnsi="Tahoma" w:cs="Tahoma"/>
          <w:sz w:val="20"/>
          <w:szCs w:val="20"/>
        </w:rPr>
        <w:t>____________________</w:t>
      </w:r>
      <w:r>
        <w:rPr>
          <w:rFonts w:ascii="Tahoma" w:hAnsi="Tahoma" w:cs="Tahoma"/>
          <w:sz w:val="20"/>
          <w:szCs w:val="20"/>
        </w:rPr>
        <w:t>.</w:t>
      </w:r>
    </w:p>
    <w:p w:rsidR="00AC07F5" w:rsidRDefault="00AC07F5" w:rsidP="00AC07F5">
      <w:pPr>
        <w:ind w:firstLine="708"/>
        <w:jc w:val="both"/>
        <w:rPr>
          <w:rFonts w:ascii="Tahoma" w:hAnsi="Tahoma" w:cs="Tahoma"/>
          <w:sz w:val="20"/>
          <w:szCs w:val="20"/>
        </w:rPr>
      </w:pPr>
      <w:r>
        <w:rPr>
          <w:rFonts w:ascii="Tahoma" w:hAnsi="Tahoma" w:cs="Tahoma"/>
          <w:sz w:val="20"/>
          <w:szCs w:val="20"/>
        </w:rPr>
        <w:t>2.3</w:t>
      </w:r>
      <w:r w:rsidRPr="00046222">
        <w:rPr>
          <w:rFonts w:ascii="Tahoma" w:hAnsi="Tahoma" w:cs="Tahoma"/>
          <w:sz w:val="20"/>
          <w:szCs w:val="20"/>
        </w:rPr>
        <w:t xml:space="preserve">. Оплата производится Покупателем путем перечисления денежных средств в сроки и размере, определенные </w:t>
      </w:r>
      <w:proofErr w:type="spellStart"/>
      <w:r w:rsidRPr="00046222">
        <w:rPr>
          <w:rFonts w:ascii="Tahoma" w:hAnsi="Tahoma" w:cs="Tahoma"/>
          <w:sz w:val="20"/>
          <w:szCs w:val="20"/>
        </w:rPr>
        <w:t>п.п</w:t>
      </w:r>
      <w:proofErr w:type="spellEnd"/>
      <w:r w:rsidRPr="00046222">
        <w:rPr>
          <w:rFonts w:ascii="Tahoma" w:hAnsi="Tahoma" w:cs="Tahoma"/>
          <w:sz w:val="20"/>
          <w:szCs w:val="20"/>
        </w:rPr>
        <w:t xml:space="preserve">. 2.1, 2.2 Договора, на расчетный счет Продавца, указанный в разделе </w:t>
      </w:r>
      <w:r>
        <w:rPr>
          <w:rFonts w:ascii="Tahoma" w:hAnsi="Tahoma" w:cs="Tahoma"/>
          <w:sz w:val="20"/>
          <w:szCs w:val="20"/>
        </w:rPr>
        <w:t>10</w:t>
      </w:r>
      <w:r w:rsidRPr="00046222">
        <w:rPr>
          <w:rFonts w:ascii="Tahoma" w:hAnsi="Tahoma" w:cs="Tahoma"/>
          <w:sz w:val="20"/>
          <w:szCs w:val="20"/>
        </w:rPr>
        <w:t xml:space="preserve"> настоящего Договора. </w:t>
      </w:r>
    </w:p>
    <w:p w:rsidR="00AC07F5" w:rsidRDefault="00AC07F5" w:rsidP="00AC07F5">
      <w:pPr>
        <w:ind w:firstLine="708"/>
        <w:jc w:val="both"/>
        <w:rPr>
          <w:rFonts w:ascii="Tahoma" w:hAnsi="Tahoma" w:cs="Tahoma"/>
          <w:sz w:val="20"/>
          <w:szCs w:val="20"/>
        </w:rPr>
      </w:pPr>
      <w:r>
        <w:rPr>
          <w:rFonts w:ascii="Tahoma" w:hAnsi="Tahoma" w:cs="Tahoma"/>
          <w:sz w:val="20"/>
          <w:szCs w:val="20"/>
        </w:rPr>
        <w:t xml:space="preserve">2.4. </w:t>
      </w:r>
      <w:r w:rsidRPr="00046222">
        <w:rPr>
          <w:rFonts w:ascii="Tahoma" w:hAnsi="Tahoma" w:cs="Tahoma"/>
          <w:sz w:val="20"/>
          <w:szCs w:val="20"/>
        </w:rPr>
        <w:t>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w:t>
      </w:r>
      <w:r w:rsidRPr="00002035">
        <w:rPr>
          <w:rFonts w:ascii="Tahoma" w:hAnsi="Tahoma" w:cs="Tahoma"/>
          <w:sz w:val="20"/>
          <w:szCs w:val="20"/>
        </w:rPr>
        <w:t xml:space="preserve"> </w:t>
      </w:r>
    </w:p>
    <w:p w:rsidR="00AC07F5" w:rsidRDefault="00AC07F5" w:rsidP="00AC07F5">
      <w:pPr>
        <w:ind w:firstLine="708"/>
        <w:jc w:val="both"/>
        <w:rPr>
          <w:rFonts w:ascii="Tahoma" w:hAnsi="Tahoma" w:cs="Tahoma"/>
          <w:sz w:val="20"/>
          <w:szCs w:val="20"/>
        </w:rPr>
      </w:pPr>
      <w:r w:rsidRPr="00002035">
        <w:rPr>
          <w:rFonts w:ascii="Tahoma" w:hAnsi="Tahoma" w:cs="Tahoma"/>
          <w:sz w:val="20"/>
          <w:szCs w:val="20"/>
        </w:rPr>
        <w:t>2.</w:t>
      </w:r>
      <w:r>
        <w:rPr>
          <w:rFonts w:ascii="Tahoma" w:hAnsi="Tahoma" w:cs="Tahoma"/>
          <w:sz w:val="20"/>
          <w:szCs w:val="20"/>
        </w:rPr>
        <w:t>5</w:t>
      </w:r>
      <w:r w:rsidRPr="00002035">
        <w:rPr>
          <w:rFonts w:ascii="Tahoma" w:hAnsi="Tahoma" w:cs="Tahoma"/>
          <w:sz w:val="20"/>
          <w:szCs w:val="20"/>
        </w:rPr>
        <w:t>. Покупатель несет все расходы, связанные с государственной регистрацией перехода к нему права собственности на недвижимое имущество, в соответствии с действующим законо</w:t>
      </w:r>
      <w:r>
        <w:rPr>
          <w:rFonts w:ascii="Tahoma" w:hAnsi="Tahoma" w:cs="Tahoma"/>
          <w:sz w:val="20"/>
          <w:szCs w:val="20"/>
        </w:rPr>
        <w:t>дательством Российской Федерации</w:t>
      </w:r>
      <w:r w:rsidRPr="00002035">
        <w:rPr>
          <w:rFonts w:ascii="Tahoma" w:hAnsi="Tahoma" w:cs="Tahoma"/>
          <w:sz w:val="20"/>
          <w:szCs w:val="20"/>
        </w:rPr>
        <w:t>. Указанные расходы не включены в цену Договора и оплачиваются Покупателем самостоятельно в соответствии с законодательством Российской Федерации.</w:t>
      </w:r>
    </w:p>
    <w:p w:rsidR="00AC07F5" w:rsidRPr="003758A8" w:rsidRDefault="00AC07F5" w:rsidP="00AC07F5">
      <w:pPr>
        <w:ind w:firstLine="708"/>
        <w:jc w:val="both"/>
        <w:rPr>
          <w:rFonts w:ascii="Tahoma" w:hAnsi="Tahoma" w:cs="Tahoma"/>
          <w:sz w:val="20"/>
          <w:szCs w:val="20"/>
        </w:rPr>
      </w:pPr>
      <w:r>
        <w:rPr>
          <w:rFonts w:ascii="Tahoma" w:hAnsi="Tahoma" w:cs="Tahoma"/>
          <w:sz w:val="20"/>
          <w:szCs w:val="20"/>
        </w:rPr>
        <w:t>2.6</w:t>
      </w:r>
      <w:r w:rsidRPr="007A334B">
        <w:rPr>
          <w:rFonts w:ascii="Tahoma" w:hAnsi="Tahoma" w:cs="Tahoma"/>
          <w:sz w:val="20"/>
          <w:szCs w:val="20"/>
        </w:rPr>
        <w:t xml:space="preserve">. </w:t>
      </w:r>
      <w:r>
        <w:rPr>
          <w:rFonts w:ascii="Tahoma" w:hAnsi="Tahoma" w:cs="Tahoma"/>
          <w:sz w:val="20"/>
          <w:szCs w:val="20"/>
        </w:rPr>
        <w:t>В случае, если</w:t>
      </w:r>
      <w:r w:rsidRPr="007A334B">
        <w:rPr>
          <w:rFonts w:ascii="Tahoma" w:hAnsi="Tahoma" w:cs="Tahoma"/>
          <w:sz w:val="20"/>
          <w:szCs w:val="20"/>
        </w:rPr>
        <w:t xml:space="preserve"> Покупатель не производит в установленный Договором срок платеж за имущество, Продавец вправе отказаться от исполнения Договора</w:t>
      </w:r>
      <w:r>
        <w:rPr>
          <w:rFonts w:ascii="Tahoma" w:hAnsi="Tahoma" w:cs="Tahoma"/>
          <w:sz w:val="20"/>
          <w:szCs w:val="20"/>
        </w:rPr>
        <w:t>.</w:t>
      </w:r>
      <w:r w:rsidRPr="007A334B">
        <w:rPr>
          <w:rFonts w:ascii="Tahoma" w:hAnsi="Tahoma" w:cs="Tahoma"/>
          <w:sz w:val="20"/>
          <w:szCs w:val="20"/>
        </w:rPr>
        <w:t xml:space="preserve"> </w:t>
      </w:r>
    </w:p>
    <w:p w:rsidR="00AC07F5" w:rsidRPr="00002035" w:rsidRDefault="00AC07F5" w:rsidP="00AC07F5">
      <w:pPr>
        <w:ind w:firstLine="708"/>
        <w:jc w:val="both"/>
        <w:rPr>
          <w:rFonts w:ascii="Tahoma" w:hAnsi="Tahoma" w:cs="Tahoma"/>
          <w:sz w:val="20"/>
          <w:szCs w:val="20"/>
        </w:rPr>
      </w:pPr>
    </w:p>
    <w:p w:rsidR="00AC07F5" w:rsidRPr="00002035" w:rsidRDefault="00AC07F5" w:rsidP="00AC07F5">
      <w:pPr>
        <w:numPr>
          <w:ilvl w:val="0"/>
          <w:numId w:val="2"/>
        </w:numPr>
        <w:tabs>
          <w:tab w:val="left" w:pos="1080"/>
        </w:tabs>
        <w:ind w:left="0" w:firstLine="708"/>
        <w:jc w:val="center"/>
        <w:rPr>
          <w:rFonts w:ascii="Tahoma" w:hAnsi="Tahoma" w:cs="Tahoma"/>
          <w:b/>
          <w:bCs/>
          <w:sz w:val="20"/>
          <w:szCs w:val="20"/>
        </w:rPr>
      </w:pPr>
      <w:r w:rsidRPr="00002035">
        <w:rPr>
          <w:rFonts w:ascii="Tahoma" w:hAnsi="Tahoma" w:cs="Tahoma"/>
          <w:b/>
          <w:bCs/>
          <w:sz w:val="20"/>
          <w:szCs w:val="20"/>
        </w:rPr>
        <w:t>Порядок передачи имущества</w:t>
      </w:r>
    </w:p>
    <w:p w:rsidR="00AC07F5" w:rsidRPr="00E157C2" w:rsidRDefault="00AC07F5" w:rsidP="00AC07F5">
      <w:pPr>
        <w:pStyle w:val="a3"/>
        <w:tabs>
          <w:tab w:val="left" w:pos="0"/>
        </w:tabs>
        <w:spacing w:line="18" w:lineRule="atLeast"/>
        <w:ind w:left="0" w:firstLine="708"/>
        <w:jc w:val="both"/>
        <w:rPr>
          <w:rFonts w:ascii="Tahoma" w:hAnsi="Tahoma" w:cs="Tahoma"/>
          <w:sz w:val="20"/>
          <w:szCs w:val="20"/>
        </w:rPr>
      </w:pPr>
      <w:r w:rsidRPr="00E157C2">
        <w:rPr>
          <w:rFonts w:ascii="Tahoma" w:hAnsi="Tahoma" w:cs="Tahoma"/>
          <w:sz w:val="20"/>
          <w:szCs w:val="20"/>
        </w:rPr>
        <w:t>3.1. Недвижимое имущество, передается Продавцом Покупателю по Акту приема-передачи объекта основных средств (ОС-1). Документы о передаче подписываются полномочными представителями Сторон в течение 3 (трех) рабочих дней с момента поступления Продавцу от Покупателя оплаты в соответствии с пунктами 2.1., 2.2.</w:t>
      </w:r>
      <w:r>
        <w:rPr>
          <w:rFonts w:ascii="Tahoma" w:hAnsi="Tahoma" w:cs="Tahoma"/>
          <w:sz w:val="20"/>
          <w:szCs w:val="20"/>
        </w:rPr>
        <w:t>, 2.3</w:t>
      </w:r>
      <w:r w:rsidRPr="00E157C2">
        <w:rPr>
          <w:rFonts w:ascii="Tahoma" w:hAnsi="Tahoma" w:cs="Tahoma"/>
          <w:sz w:val="20"/>
          <w:szCs w:val="20"/>
        </w:rPr>
        <w:t xml:space="preserve"> Договора. После приемки товара претензии по количеству и качеству товара Продавцом не принимаются.</w:t>
      </w:r>
    </w:p>
    <w:p w:rsidR="00AC07F5" w:rsidRPr="00E157C2" w:rsidRDefault="00AC07F5" w:rsidP="00AC07F5">
      <w:pPr>
        <w:pStyle w:val="a3"/>
        <w:tabs>
          <w:tab w:val="left" w:pos="0"/>
        </w:tabs>
        <w:spacing w:line="18" w:lineRule="atLeast"/>
        <w:ind w:left="0" w:firstLine="708"/>
        <w:jc w:val="both"/>
        <w:rPr>
          <w:rFonts w:ascii="Tahoma" w:hAnsi="Tahoma" w:cs="Tahoma"/>
          <w:sz w:val="20"/>
          <w:szCs w:val="20"/>
        </w:rPr>
      </w:pPr>
      <w:r w:rsidRPr="00E157C2">
        <w:rPr>
          <w:rFonts w:ascii="Tahoma" w:hAnsi="Tahoma" w:cs="Tahoma"/>
          <w:sz w:val="20"/>
          <w:szCs w:val="20"/>
        </w:rPr>
        <w:t>3.2. Обязательство Продавца передать недвижимое имущество считается исполненным после подписания Сторонами Акта приема-передачи объекта основных средств (ОС-1)</w:t>
      </w:r>
      <w:r>
        <w:rPr>
          <w:rFonts w:ascii="Tahoma" w:hAnsi="Tahoma" w:cs="Tahoma"/>
          <w:sz w:val="20"/>
          <w:szCs w:val="20"/>
        </w:rPr>
        <w:t>.</w:t>
      </w:r>
    </w:p>
    <w:p w:rsidR="00AC07F5" w:rsidRPr="00E157C2" w:rsidRDefault="00AC07F5" w:rsidP="00AC07F5">
      <w:pPr>
        <w:pStyle w:val="a3"/>
        <w:tabs>
          <w:tab w:val="left" w:pos="0"/>
        </w:tabs>
        <w:spacing w:line="18" w:lineRule="atLeast"/>
        <w:ind w:left="0" w:firstLine="708"/>
        <w:jc w:val="both"/>
        <w:rPr>
          <w:rFonts w:ascii="Tahoma" w:hAnsi="Tahoma" w:cs="Tahoma"/>
          <w:sz w:val="20"/>
          <w:szCs w:val="20"/>
        </w:rPr>
      </w:pPr>
      <w:r w:rsidRPr="00E157C2">
        <w:rPr>
          <w:rFonts w:ascii="Tahoma" w:hAnsi="Tahoma" w:cs="Tahoma"/>
          <w:sz w:val="20"/>
          <w:szCs w:val="20"/>
        </w:rPr>
        <w:t>3.3. С даты подписания Акта приема-передачи объекта основных средств (ОС-1) ответственность за сохранность переданного имущества, риск его случайного повреждения или случайной гибели, равно как и ответственность за вред, причиненный переданным имуществом, несет Покупатель.</w:t>
      </w:r>
    </w:p>
    <w:p w:rsidR="00AC07F5" w:rsidRPr="00E157C2" w:rsidRDefault="00AC07F5" w:rsidP="00AC07F5">
      <w:pPr>
        <w:pStyle w:val="a3"/>
        <w:tabs>
          <w:tab w:val="left" w:pos="0"/>
        </w:tabs>
        <w:spacing w:line="18" w:lineRule="atLeast"/>
        <w:ind w:left="0" w:firstLine="708"/>
        <w:jc w:val="both"/>
        <w:rPr>
          <w:rFonts w:ascii="Tahoma" w:hAnsi="Tahoma" w:cs="Tahoma"/>
          <w:sz w:val="20"/>
          <w:szCs w:val="20"/>
        </w:rPr>
      </w:pPr>
      <w:r w:rsidRPr="00E157C2">
        <w:rPr>
          <w:rFonts w:ascii="Tahoma" w:hAnsi="Tahoma" w:cs="Tahoma"/>
          <w:sz w:val="20"/>
          <w:szCs w:val="20"/>
        </w:rPr>
        <w:t xml:space="preserve">3.4. Право собственности на недвижимое имущество возникает у Покупателя с момента государственной регистрации перехода права собственности на недвижимое имущество от Продавца к Покупателю в Едином государственном реестре прав на недвижимое имущество и сделок с ним. </w:t>
      </w:r>
    </w:p>
    <w:p w:rsidR="00AC07F5" w:rsidRDefault="00AC07F5" w:rsidP="00AC07F5">
      <w:pPr>
        <w:tabs>
          <w:tab w:val="left" w:pos="0"/>
        </w:tabs>
        <w:spacing w:line="18" w:lineRule="atLeast"/>
        <w:ind w:firstLine="708"/>
        <w:jc w:val="both"/>
        <w:rPr>
          <w:rFonts w:ascii="Tahoma" w:hAnsi="Tahoma" w:cs="Tahoma"/>
          <w:sz w:val="20"/>
          <w:szCs w:val="20"/>
        </w:rPr>
      </w:pPr>
    </w:p>
    <w:p w:rsidR="00AC07F5" w:rsidRPr="00002035" w:rsidRDefault="00AC07F5" w:rsidP="00AC07F5">
      <w:pPr>
        <w:numPr>
          <w:ilvl w:val="0"/>
          <w:numId w:val="2"/>
        </w:numPr>
        <w:tabs>
          <w:tab w:val="left" w:pos="1080"/>
        </w:tabs>
        <w:ind w:left="357" w:firstLine="709"/>
        <w:jc w:val="center"/>
        <w:rPr>
          <w:rFonts w:ascii="Tahoma" w:hAnsi="Tahoma" w:cs="Tahoma"/>
          <w:b/>
          <w:bCs/>
          <w:sz w:val="20"/>
          <w:szCs w:val="20"/>
        </w:rPr>
      </w:pPr>
      <w:r w:rsidRPr="00002035">
        <w:rPr>
          <w:rFonts w:ascii="Tahoma" w:hAnsi="Tahoma" w:cs="Tahoma"/>
          <w:b/>
          <w:bCs/>
          <w:sz w:val="20"/>
          <w:szCs w:val="20"/>
        </w:rPr>
        <w:t>Обязанности Сторон</w:t>
      </w:r>
    </w:p>
    <w:p w:rsidR="00AC07F5" w:rsidRPr="00002035" w:rsidRDefault="00AC07F5" w:rsidP="00AC07F5">
      <w:pPr>
        <w:ind w:firstLine="708"/>
        <w:jc w:val="both"/>
        <w:rPr>
          <w:rFonts w:ascii="Tahoma" w:hAnsi="Tahoma" w:cs="Tahoma"/>
          <w:b/>
          <w:bCs/>
          <w:sz w:val="20"/>
          <w:szCs w:val="20"/>
        </w:rPr>
      </w:pPr>
      <w:r w:rsidRPr="00002035">
        <w:rPr>
          <w:rFonts w:ascii="Tahoma" w:hAnsi="Tahoma" w:cs="Tahoma"/>
          <w:b/>
          <w:bCs/>
          <w:sz w:val="20"/>
          <w:szCs w:val="20"/>
        </w:rPr>
        <w:t>4.</w:t>
      </w:r>
      <w:proofErr w:type="gramStart"/>
      <w:r w:rsidRPr="00002035">
        <w:rPr>
          <w:rFonts w:ascii="Tahoma" w:hAnsi="Tahoma" w:cs="Tahoma"/>
          <w:b/>
          <w:bCs/>
          <w:sz w:val="20"/>
          <w:szCs w:val="20"/>
        </w:rPr>
        <w:t>1.Продавец</w:t>
      </w:r>
      <w:proofErr w:type="gramEnd"/>
      <w:r w:rsidRPr="00002035">
        <w:rPr>
          <w:rFonts w:ascii="Tahoma" w:hAnsi="Tahoma" w:cs="Tahoma"/>
          <w:b/>
          <w:bCs/>
          <w:sz w:val="20"/>
          <w:szCs w:val="20"/>
        </w:rPr>
        <w:t xml:space="preserve"> обязуется: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4.1.1. Передать Покупателю недвижимое имущество в течение 3 (трех) рабочих дней рабочих дней с момента поступления Продавцу от Покупателя оплаты в соответствии с пунктами 2.1., 2.2.</w:t>
      </w:r>
      <w:r>
        <w:rPr>
          <w:rFonts w:ascii="Tahoma" w:hAnsi="Tahoma" w:cs="Tahoma"/>
          <w:sz w:val="20"/>
          <w:szCs w:val="20"/>
        </w:rPr>
        <w:t xml:space="preserve">, </w:t>
      </w:r>
      <w:r w:rsidRPr="007A334B">
        <w:rPr>
          <w:rFonts w:ascii="Tahoma" w:hAnsi="Tahoma" w:cs="Tahoma"/>
          <w:sz w:val="20"/>
          <w:szCs w:val="20"/>
        </w:rPr>
        <w:t>3.1.</w:t>
      </w:r>
      <w:r w:rsidRPr="00002035">
        <w:rPr>
          <w:rFonts w:ascii="Tahoma" w:hAnsi="Tahoma" w:cs="Tahoma"/>
          <w:sz w:val="20"/>
          <w:szCs w:val="20"/>
        </w:rPr>
        <w:t xml:space="preserve"> Договора.</w:t>
      </w:r>
    </w:p>
    <w:p w:rsidR="00AC07F5" w:rsidRPr="00002035" w:rsidRDefault="00AC07F5" w:rsidP="00AC07F5">
      <w:pPr>
        <w:spacing w:line="18" w:lineRule="atLeast"/>
        <w:ind w:firstLine="708"/>
        <w:jc w:val="both"/>
        <w:rPr>
          <w:rFonts w:ascii="Tahoma" w:hAnsi="Tahoma" w:cs="Tahoma"/>
          <w:sz w:val="20"/>
          <w:szCs w:val="20"/>
        </w:rPr>
      </w:pPr>
      <w:r w:rsidRPr="00002035">
        <w:rPr>
          <w:rFonts w:ascii="Tahoma" w:hAnsi="Tahoma" w:cs="Tahoma"/>
          <w:sz w:val="20"/>
          <w:szCs w:val="20"/>
        </w:rPr>
        <w:t>4.1.2. Предоставить Покупателю счет-фактуру не позднее 5 (пяти) календарных дней с даты подписания Акта приема-передачи имущества</w:t>
      </w:r>
      <w:r>
        <w:rPr>
          <w:rFonts w:ascii="Tahoma" w:hAnsi="Tahoma" w:cs="Tahoma"/>
          <w:sz w:val="20"/>
          <w:szCs w:val="20"/>
        </w:rPr>
        <w:t>/накладной</w:t>
      </w:r>
      <w:r w:rsidRPr="00002035">
        <w:rPr>
          <w:rFonts w:ascii="Tahoma" w:hAnsi="Tahoma" w:cs="Tahoma"/>
          <w:sz w:val="20"/>
          <w:szCs w:val="20"/>
        </w:rPr>
        <w:t>.</w:t>
      </w:r>
    </w:p>
    <w:p w:rsidR="00AC07F5" w:rsidRPr="00002035" w:rsidRDefault="00AC07F5" w:rsidP="00AC07F5">
      <w:pPr>
        <w:spacing w:line="18" w:lineRule="atLeast"/>
        <w:ind w:firstLine="708"/>
        <w:jc w:val="both"/>
        <w:rPr>
          <w:rFonts w:ascii="Tahoma" w:hAnsi="Tahoma" w:cs="Tahoma"/>
          <w:sz w:val="20"/>
          <w:szCs w:val="20"/>
        </w:rPr>
      </w:pPr>
      <w:r w:rsidRPr="00002035">
        <w:rPr>
          <w:rFonts w:ascii="Tahoma" w:hAnsi="Tahoma" w:cs="Tahoma"/>
          <w:sz w:val="20"/>
          <w:szCs w:val="20"/>
        </w:rPr>
        <w:t>4.1.3. Обеспечить явку своего уполномоченного представителя для подписания Акта приема-передачи имущества</w:t>
      </w:r>
      <w:r>
        <w:rPr>
          <w:rFonts w:ascii="Tahoma" w:hAnsi="Tahoma" w:cs="Tahoma"/>
          <w:sz w:val="20"/>
          <w:szCs w:val="20"/>
        </w:rPr>
        <w:t>/накладной</w:t>
      </w:r>
      <w:r w:rsidRPr="00002035">
        <w:rPr>
          <w:rFonts w:ascii="Tahoma" w:hAnsi="Tahoma" w:cs="Tahoma"/>
          <w:sz w:val="20"/>
          <w:szCs w:val="20"/>
        </w:rPr>
        <w:t>.</w:t>
      </w:r>
    </w:p>
    <w:p w:rsidR="00AC07F5" w:rsidRPr="00002035" w:rsidRDefault="00AC07F5" w:rsidP="00AC07F5">
      <w:pPr>
        <w:spacing w:line="18" w:lineRule="atLeast"/>
        <w:ind w:firstLine="708"/>
        <w:jc w:val="both"/>
        <w:rPr>
          <w:rFonts w:ascii="Tahoma" w:hAnsi="Tahoma" w:cs="Tahoma"/>
          <w:sz w:val="20"/>
          <w:szCs w:val="20"/>
        </w:rPr>
      </w:pPr>
      <w:r w:rsidRPr="00002035">
        <w:rPr>
          <w:rFonts w:ascii="Tahoma" w:hAnsi="Tahoma" w:cs="Tahoma"/>
          <w:sz w:val="20"/>
          <w:szCs w:val="20"/>
        </w:rPr>
        <w:t xml:space="preserve">4.1.4. Совместно с Покупателем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перехода права собственности на недвижимое имущество к Покупателю в течение 10 (десяти) рабочих дней с момента </w:t>
      </w:r>
      <w:r>
        <w:rPr>
          <w:rFonts w:ascii="Tahoma" w:hAnsi="Tahoma" w:cs="Tahoma"/>
          <w:sz w:val="20"/>
          <w:szCs w:val="20"/>
        </w:rPr>
        <w:t>подписания Акта приема-передачи/накладной</w:t>
      </w:r>
      <w:r w:rsidRPr="00002035">
        <w:rPr>
          <w:rFonts w:ascii="Tahoma" w:hAnsi="Tahoma" w:cs="Tahoma"/>
          <w:sz w:val="20"/>
          <w:szCs w:val="20"/>
        </w:rPr>
        <w:t>.</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4.1.5. Передать Покупателю имеющиеся у Продавца относящиеся к недвижимому имуществу документы в течение 3 (трех) рабочих дней с момента его оплаты в полном объеме.</w:t>
      </w:r>
    </w:p>
    <w:p w:rsidR="00AC07F5" w:rsidRPr="00002035" w:rsidRDefault="00AC07F5" w:rsidP="00AC07F5">
      <w:pPr>
        <w:ind w:firstLine="708"/>
        <w:jc w:val="both"/>
        <w:rPr>
          <w:rFonts w:ascii="Tahoma" w:hAnsi="Tahoma" w:cs="Tahoma"/>
          <w:sz w:val="20"/>
          <w:szCs w:val="20"/>
        </w:rPr>
      </w:pPr>
    </w:p>
    <w:p w:rsidR="00AC07F5" w:rsidRPr="00002035" w:rsidRDefault="00AC07F5" w:rsidP="00AC07F5">
      <w:pPr>
        <w:tabs>
          <w:tab w:val="left" w:pos="567"/>
        </w:tabs>
        <w:ind w:firstLine="708"/>
        <w:jc w:val="both"/>
        <w:rPr>
          <w:rFonts w:ascii="Tahoma" w:hAnsi="Tahoma" w:cs="Tahoma"/>
          <w:sz w:val="20"/>
          <w:szCs w:val="20"/>
        </w:rPr>
      </w:pPr>
      <w:r w:rsidRPr="00002035">
        <w:rPr>
          <w:rFonts w:ascii="Tahoma" w:hAnsi="Tahoma" w:cs="Tahoma"/>
          <w:b/>
          <w:bCs/>
          <w:sz w:val="20"/>
          <w:szCs w:val="20"/>
        </w:rPr>
        <w:t>4.</w:t>
      </w:r>
      <w:proofErr w:type="gramStart"/>
      <w:r w:rsidRPr="00002035">
        <w:rPr>
          <w:rFonts w:ascii="Tahoma" w:hAnsi="Tahoma" w:cs="Tahoma"/>
          <w:b/>
          <w:bCs/>
          <w:sz w:val="20"/>
          <w:szCs w:val="20"/>
        </w:rPr>
        <w:t>2.Покупатель</w:t>
      </w:r>
      <w:proofErr w:type="gramEnd"/>
      <w:r w:rsidRPr="00002035">
        <w:rPr>
          <w:rFonts w:ascii="Tahoma" w:hAnsi="Tahoma" w:cs="Tahoma"/>
          <w:b/>
          <w:bCs/>
          <w:sz w:val="20"/>
          <w:szCs w:val="20"/>
        </w:rPr>
        <w:t xml:space="preserve"> обязуется:</w:t>
      </w:r>
    </w:p>
    <w:p w:rsidR="00AC07F5" w:rsidRPr="00002035" w:rsidRDefault="00AC07F5" w:rsidP="00AC07F5">
      <w:pPr>
        <w:tabs>
          <w:tab w:val="left" w:pos="567"/>
        </w:tabs>
        <w:ind w:firstLine="708"/>
        <w:jc w:val="both"/>
        <w:rPr>
          <w:rFonts w:ascii="Tahoma" w:hAnsi="Tahoma" w:cs="Tahoma"/>
          <w:sz w:val="20"/>
          <w:szCs w:val="20"/>
        </w:rPr>
      </w:pPr>
      <w:r w:rsidRPr="00002035">
        <w:rPr>
          <w:rFonts w:ascii="Tahoma" w:hAnsi="Tahoma" w:cs="Tahoma"/>
          <w:sz w:val="20"/>
          <w:szCs w:val="20"/>
        </w:rPr>
        <w:t>4.2.1. Произвести оплату недвижимого имущества в порядке и сро</w:t>
      </w:r>
      <w:r>
        <w:rPr>
          <w:rFonts w:ascii="Tahoma" w:hAnsi="Tahoma" w:cs="Tahoma"/>
          <w:sz w:val="20"/>
          <w:szCs w:val="20"/>
        </w:rPr>
        <w:t xml:space="preserve">ки, установленные разделом 2 </w:t>
      </w:r>
      <w:r w:rsidRPr="00002035">
        <w:rPr>
          <w:rFonts w:ascii="Tahoma" w:hAnsi="Tahoma" w:cs="Tahoma"/>
          <w:sz w:val="20"/>
          <w:szCs w:val="20"/>
        </w:rPr>
        <w:t>Договора.</w:t>
      </w:r>
    </w:p>
    <w:p w:rsidR="00AC07F5" w:rsidRPr="00002035" w:rsidRDefault="00AC07F5" w:rsidP="00AC07F5">
      <w:pPr>
        <w:tabs>
          <w:tab w:val="left" w:pos="567"/>
        </w:tabs>
        <w:ind w:firstLine="708"/>
        <w:jc w:val="both"/>
        <w:rPr>
          <w:rFonts w:ascii="Tahoma" w:hAnsi="Tahoma" w:cs="Tahoma"/>
          <w:sz w:val="20"/>
          <w:szCs w:val="20"/>
        </w:rPr>
      </w:pPr>
      <w:r w:rsidRPr="00002035">
        <w:rPr>
          <w:rFonts w:ascii="Tahoma" w:hAnsi="Tahoma" w:cs="Tahoma"/>
          <w:sz w:val="20"/>
          <w:szCs w:val="20"/>
        </w:rPr>
        <w:t>4.2.2. Принять недвижимое имущество в порядке и в сроки, установленные разделом 3. Договора.</w:t>
      </w:r>
    </w:p>
    <w:p w:rsidR="00AC07F5" w:rsidRPr="0000203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4.2.3. Обеспечить явку своего уполномоченного представителя для подписания Акта приема-передачи имущества</w:t>
      </w:r>
      <w:r>
        <w:rPr>
          <w:rFonts w:ascii="Tahoma" w:hAnsi="Tahoma" w:cs="Tahoma"/>
          <w:sz w:val="20"/>
          <w:szCs w:val="20"/>
        </w:rPr>
        <w:t>.</w:t>
      </w:r>
    </w:p>
    <w:p w:rsidR="00AC07F5" w:rsidRPr="0000203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4.2.4. Совместно с Продавцом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перехода права собственности на недвижимое имущество от Продавца к Покупателю в течение 10 (десяти) рабочих дней с момента поступления Продавцу от Покупателя оплаты в соответствии с пунктами 2.1., 2.2. Договора.</w:t>
      </w:r>
    </w:p>
    <w:p w:rsidR="00AC07F5" w:rsidRPr="0000203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4.2.5. Произвести все расходы, связанные с государственной регистрацией перехода права собственности на недвижимое имущество.</w:t>
      </w:r>
    </w:p>
    <w:p w:rsidR="00AC07F5" w:rsidRPr="0000203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4.2.6. Нести расходы на содержание недвижимого имущества с даты подписания Акта приема-передачи имущества.</w:t>
      </w:r>
    </w:p>
    <w:p w:rsidR="00AC07F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4.2.7. В течение 5 (пяти) рабочих дней с момента государственной регистрации перехода права собственности на недвижимое имущество предоставить Продавцу надлежащим образом заверенные копии свидетельств о государственной регистрации права собственности Покупателя на недвижимое имущество.</w:t>
      </w:r>
    </w:p>
    <w:p w:rsidR="00AC07F5" w:rsidRPr="00002035" w:rsidRDefault="00AC07F5" w:rsidP="00AC07F5">
      <w:pPr>
        <w:tabs>
          <w:tab w:val="left" w:pos="540"/>
        </w:tabs>
        <w:ind w:firstLine="708"/>
        <w:jc w:val="both"/>
        <w:rPr>
          <w:rFonts w:ascii="Tahoma" w:hAnsi="Tahoma" w:cs="Tahoma"/>
          <w:sz w:val="20"/>
          <w:szCs w:val="20"/>
        </w:rPr>
      </w:pPr>
      <w:r>
        <w:rPr>
          <w:rFonts w:ascii="Tahoma" w:hAnsi="Tahoma" w:cs="Tahoma"/>
          <w:sz w:val="20"/>
          <w:szCs w:val="20"/>
        </w:rPr>
        <w:t>4.2.8. В течение 30 календарных дней с момента регистрации права собственности обратиться к собственнику земельных участков для заключения договоров аренды земельных участков, на которых размещены приобретаемые объекты недвижимости.</w:t>
      </w:r>
    </w:p>
    <w:p w:rsidR="00AC07F5" w:rsidRPr="00002035" w:rsidRDefault="00AC07F5" w:rsidP="00AC07F5">
      <w:pPr>
        <w:tabs>
          <w:tab w:val="left" w:pos="1080"/>
        </w:tabs>
        <w:ind w:left="709" w:firstLine="708"/>
        <w:rPr>
          <w:rFonts w:ascii="Tahoma" w:hAnsi="Tahoma" w:cs="Tahoma"/>
          <w:b/>
          <w:bCs/>
          <w:sz w:val="20"/>
          <w:szCs w:val="20"/>
        </w:rPr>
      </w:pPr>
    </w:p>
    <w:p w:rsidR="00AC07F5" w:rsidRPr="00002035" w:rsidRDefault="00AC07F5" w:rsidP="00AC07F5">
      <w:pPr>
        <w:numPr>
          <w:ilvl w:val="0"/>
          <w:numId w:val="2"/>
        </w:numPr>
        <w:tabs>
          <w:tab w:val="left" w:pos="1080"/>
        </w:tabs>
        <w:spacing w:line="276" w:lineRule="auto"/>
        <w:ind w:left="357" w:firstLine="709"/>
        <w:jc w:val="center"/>
        <w:rPr>
          <w:rFonts w:ascii="Tahoma" w:hAnsi="Tahoma" w:cs="Tahoma"/>
          <w:b/>
          <w:bCs/>
          <w:sz w:val="20"/>
          <w:szCs w:val="20"/>
        </w:rPr>
      </w:pPr>
      <w:r w:rsidRPr="00002035">
        <w:rPr>
          <w:rFonts w:ascii="Tahoma" w:hAnsi="Tahoma" w:cs="Tahoma"/>
          <w:b/>
          <w:bCs/>
          <w:sz w:val="20"/>
          <w:szCs w:val="20"/>
        </w:rPr>
        <w:t>Ответственность Сторон</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5.1.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rsidR="00AC07F5" w:rsidRDefault="00AC07F5" w:rsidP="00AC07F5">
      <w:pPr>
        <w:spacing w:line="18" w:lineRule="atLeast"/>
        <w:ind w:firstLine="708"/>
        <w:jc w:val="both"/>
        <w:rPr>
          <w:rFonts w:ascii="Tahoma" w:hAnsi="Tahoma" w:cs="Tahoma"/>
          <w:sz w:val="20"/>
          <w:szCs w:val="20"/>
        </w:rPr>
      </w:pPr>
      <w:r w:rsidRPr="00002035">
        <w:rPr>
          <w:rFonts w:ascii="Tahoma" w:hAnsi="Tahoma" w:cs="Tahoma"/>
          <w:sz w:val="20"/>
          <w:szCs w:val="20"/>
        </w:rPr>
        <w:t>5.2. В случае неисполнения (ненадлежащего исполнения) Покупателем обязательств по о</w:t>
      </w:r>
      <w:r>
        <w:rPr>
          <w:rFonts w:ascii="Tahoma" w:hAnsi="Tahoma" w:cs="Tahoma"/>
          <w:sz w:val="20"/>
          <w:szCs w:val="20"/>
        </w:rPr>
        <w:t>плате, установленных разделом 2</w:t>
      </w:r>
      <w:r w:rsidRPr="00002035">
        <w:rPr>
          <w:rFonts w:ascii="Tahoma" w:hAnsi="Tahoma" w:cs="Tahoma"/>
          <w:sz w:val="20"/>
          <w:szCs w:val="20"/>
        </w:rPr>
        <w:t xml:space="preserve"> Договора, Покупатель уплачив</w:t>
      </w:r>
      <w:r>
        <w:rPr>
          <w:rFonts w:ascii="Tahoma" w:hAnsi="Tahoma" w:cs="Tahoma"/>
          <w:sz w:val="20"/>
          <w:szCs w:val="20"/>
        </w:rPr>
        <w:t>ает Продавцу пени в размере 0,1</w:t>
      </w:r>
      <w:r w:rsidRPr="00002035">
        <w:rPr>
          <w:rFonts w:ascii="Tahoma" w:hAnsi="Tahoma" w:cs="Tahoma"/>
          <w:sz w:val="20"/>
          <w:szCs w:val="20"/>
        </w:rPr>
        <w:t>% (ноль целых одна десятая процента) от суммы просроченного платежа за каждый день просрочки.</w:t>
      </w:r>
    </w:p>
    <w:p w:rsidR="00AC07F5" w:rsidRPr="00002035" w:rsidRDefault="00AC07F5" w:rsidP="00AC07F5">
      <w:pPr>
        <w:spacing w:line="18" w:lineRule="atLeast"/>
        <w:ind w:firstLine="708"/>
        <w:jc w:val="both"/>
        <w:rPr>
          <w:rFonts w:ascii="Tahoma" w:hAnsi="Tahoma" w:cs="Tahoma"/>
          <w:sz w:val="20"/>
          <w:szCs w:val="20"/>
        </w:rPr>
      </w:pPr>
      <w:r w:rsidRPr="007A334B">
        <w:rPr>
          <w:rFonts w:ascii="Tahoma" w:hAnsi="Tahoma" w:cs="Tahoma"/>
          <w:sz w:val="20"/>
          <w:szCs w:val="20"/>
        </w:rPr>
        <w:t>5.3. За неисполнение или ненадлежащее исполнение условий настоящего договора, виновная Сторона возмещает другой Стороне убытки в размере прямого действительного ущерба</w:t>
      </w:r>
    </w:p>
    <w:p w:rsidR="00AC07F5" w:rsidRDefault="00AC07F5" w:rsidP="00AC07F5">
      <w:pPr>
        <w:ind w:firstLine="708"/>
        <w:jc w:val="both"/>
        <w:rPr>
          <w:rFonts w:ascii="Tahoma" w:hAnsi="Tahoma" w:cs="Tahoma"/>
          <w:sz w:val="20"/>
          <w:szCs w:val="20"/>
        </w:rPr>
      </w:pPr>
    </w:p>
    <w:p w:rsidR="00AC07F5" w:rsidRPr="00002035" w:rsidRDefault="00AC07F5" w:rsidP="00AC07F5">
      <w:pPr>
        <w:numPr>
          <w:ilvl w:val="0"/>
          <w:numId w:val="2"/>
        </w:numPr>
        <w:spacing w:after="200" w:line="276" w:lineRule="auto"/>
        <w:ind w:firstLine="708"/>
        <w:contextualSpacing/>
        <w:jc w:val="center"/>
        <w:rPr>
          <w:rFonts w:ascii="Tahoma" w:hAnsi="Tahoma" w:cs="Tahoma"/>
          <w:b/>
          <w:sz w:val="20"/>
          <w:szCs w:val="20"/>
        </w:rPr>
      </w:pPr>
      <w:r w:rsidRPr="00002035">
        <w:rPr>
          <w:rFonts w:ascii="Tahoma" w:hAnsi="Tahoma" w:cs="Tahoma"/>
          <w:b/>
          <w:sz w:val="20"/>
          <w:szCs w:val="20"/>
        </w:rPr>
        <w:t>Обстоятельства, освобождающие от ответственности</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6.1. Если иное не предусмотрено федеральным законом или Договором Сторона, не исполнившая или ненадлежащим образом исполнившая обязательство по Договору, несет ответственность в соответствии с законодательством РФ и Договором, если не докажет, что надлежащее исполнение этого обязательства оказалось невозможным вследствие непреодолимой силы, то есть чрезвычайных и непредотвратимых при данных условиях обстоятельств.</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6.2. Сторона, не исполнившая или ненадлежащим образом исполнившая обязательство по Договору, если надлежащее исполнение этого обязательства оказалось невозможным вследствие непреодолимой силы, обязана: </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в письменной форме известить о наступлении и о предполагаемом сроке действия обстоятельств непреодолимой силы другую Сторону в срок не позднее 3 (трех) календарных дней со дня наступления указанных обстоятельств и предоставить необходимые подтверждения;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lastRenderedPageBreak/>
        <w:t xml:space="preserve">- предпринять необходимые зависящие от нее и доступные ей действия для уменьшения последствий действия обстоятельств непреодолимой силы, устранения препятствий к выполнению обязательства и возобновления выполнения своих обязательств в полном объеме в соответствии с Договором; </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уведомить другую Сторону о возобновлении выполнения своих обязательств согласно Договору.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ее от ответственности за неисполнение обязательств по Договору.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6.3. </w:t>
      </w:r>
      <w:r w:rsidRPr="00002035">
        <w:rPr>
          <w:rFonts w:ascii="Tahoma" w:hAnsi="Tahoma" w:cs="Tahoma"/>
          <w:bCs/>
          <w:sz w:val="20"/>
          <w:szCs w:val="20"/>
        </w:rPr>
        <w:t>При наличии обстоятельств непреодолимой силы сроки выполнения Сторонами обязательств могут быть приостановлены соразмерно времени</w:t>
      </w:r>
      <w:r w:rsidRPr="00002035">
        <w:rPr>
          <w:rFonts w:ascii="Tahoma" w:hAnsi="Tahoma" w:cs="Tahoma"/>
          <w:sz w:val="20"/>
          <w:szCs w:val="20"/>
        </w:rPr>
        <w:t>, в течение которого действуют обстоятельства непреодолимой силы</w:t>
      </w:r>
      <w:r>
        <w:rPr>
          <w:rFonts w:ascii="Tahoma" w:hAnsi="Tahoma" w:cs="Tahoma"/>
          <w:sz w:val="20"/>
          <w:szCs w:val="20"/>
        </w:rPr>
        <w:t>,</w:t>
      </w:r>
      <w:r w:rsidRPr="00002035">
        <w:rPr>
          <w:rFonts w:ascii="Tahoma" w:hAnsi="Tahoma" w:cs="Tahoma"/>
          <w:sz w:val="20"/>
          <w:szCs w:val="20"/>
        </w:rPr>
        <w:t xml:space="preserve"> и (или)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2 (двух) месяцев подряд, либо сроки, требующиеся для устранения Сторонами последствий действия таких обстоятельств непреодолимой силы, превышают 2 (два) месяца, Стороны проводят дополнительные переговоры для выявления приемлемых альтернативных способов исполнения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bCs/>
          <w:sz w:val="20"/>
          <w:szCs w:val="20"/>
        </w:rPr>
        <w:t>Свидетельство, выданное соответствующим органом государственной власти или местного самоуправления, является подтверждением наличия и продолжительности действия непреодолимой силы.</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6.4. После прекращения действия обстоятельств, указанных в п. 6.1. Договора, Сторона, которая подверглась их действию, должна возобновить исполнение обязательств в срок, не превышающий 5 (пяти) календарных дней с момента прекращения действия этих обстоятельств.</w:t>
      </w:r>
    </w:p>
    <w:p w:rsidR="00AC07F5" w:rsidRPr="00002035" w:rsidRDefault="00AC07F5" w:rsidP="00AC07F5">
      <w:pPr>
        <w:ind w:firstLine="708"/>
        <w:jc w:val="both"/>
        <w:rPr>
          <w:rFonts w:ascii="Tahoma" w:hAnsi="Tahoma" w:cs="Tahoma"/>
          <w:sz w:val="20"/>
          <w:szCs w:val="20"/>
        </w:rPr>
      </w:pPr>
    </w:p>
    <w:p w:rsidR="00AC07F5" w:rsidRPr="00002035" w:rsidRDefault="00AC07F5" w:rsidP="00AC07F5">
      <w:pPr>
        <w:numPr>
          <w:ilvl w:val="0"/>
          <w:numId w:val="2"/>
        </w:numPr>
        <w:spacing w:after="200" w:line="276" w:lineRule="auto"/>
        <w:ind w:firstLine="708"/>
        <w:contextualSpacing/>
        <w:jc w:val="center"/>
        <w:rPr>
          <w:rFonts w:ascii="Tahoma" w:hAnsi="Tahoma" w:cs="Tahoma"/>
          <w:b/>
          <w:sz w:val="20"/>
          <w:szCs w:val="20"/>
        </w:rPr>
      </w:pPr>
      <w:r w:rsidRPr="00002035">
        <w:rPr>
          <w:rFonts w:ascii="Tahoma" w:hAnsi="Tahoma" w:cs="Tahoma"/>
          <w:b/>
          <w:sz w:val="20"/>
          <w:szCs w:val="20"/>
        </w:rPr>
        <w:t>Конфиденциальность</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7.1.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7.2. Сторона, получившая конфиденциальную информацию, обязуется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7.3. По требованию уполномоченных законодательством РФ органов государственной власти или органов местного самоуправления, а также их должностных лиц Сторона, получившая данное требование, имеет право предоставлять конфиденциальную информацию, полученную в связи с Договором, без получения предварительного согласия другой Стороны. При этом Сторона, предоставляющая указанным органам или лицам конфиденциальную информацию, обязана: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незамедлительно уведомить другую Сторону о получении такого требования;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предоставить указанным органам или лицам минимально необходимый (требуемый) объем конфиденциальной информации.</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7.4. Конфиденциальная информация может предоставляться тем из работников и иных лиц Сторон, для кого существует необходимость ознакомления с данной информацией для целей исполнения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7.5. Сторона, предоставившая другой Стороне в связи с Договором свою конфиденциальную информацию, вправе в любое время, в том числе до прекращения действия Договора, разглашать эту информацию третьим лицам, а также в одностороннем порядке прекращать охрану ее конфиденциальности.</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7.6. В случае прекращения Стороной охраны конфиденциальной информации Сторона, прекратившая охрану ее конфиденциальности, обязана уведомить о таком факте другую Сторону в течение 3 (трех) календарных дней до наступления данного факта. </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7.7. В случае разглашения конфиденциальной информации Сторона, допустившая ее разглашение, обязана уведомить о таком факте другую Сторону в течение 1 (одного) календарного дня с момента наступления данного факта.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7.8. В случае реорганизации соответствующая Сторона обязана обеспечить соблюдение ее правопреемником условий конфиденциальности, изложенных в настоящем разделе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7.9. Стороны признают, что несанкционированное раскрытие или использование одной из Сторон конфиденциальной информации, ставшей известной Сторонам в связи с Договором, может нанести существенный, как имущественный (убытки), так и неимущественный (деловая репутация Стороны), ущерб другой Стороне.</w:t>
      </w:r>
    </w:p>
    <w:p w:rsidR="00AC07F5" w:rsidRPr="00002035" w:rsidRDefault="00AC07F5" w:rsidP="00AC07F5">
      <w:pPr>
        <w:ind w:firstLine="708"/>
        <w:jc w:val="both"/>
        <w:rPr>
          <w:rFonts w:ascii="Tahoma" w:hAnsi="Tahoma" w:cs="Tahoma"/>
          <w:sz w:val="20"/>
          <w:szCs w:val="20"/>
        </w:rPr>
      </w:pPr>
    </w:p>
    <w:p w:rsidR="00AC07F5" w:rsidRPr="00002035" w:rsidRDefault="00AC07F5" w:rsidP="00AC07F5">
      <w:pPr>
        <w:numPr>
          <w:ilvl w:val="0"/>
          <w:numId w:val="2"/>
        </w:numPr>
        <w:spacing w:after="200" w:line="276" w:lineRule="auto"/>
        <w:ind w:firstLine="708"/>
        <w:contextualSpacing/>
        <w:jc w:val="center"/>
        <w:rPr>
          <w:rFonts w:ascii="Tahoma" w:hAnsi="Tahoma" w:cs="Tahoma"/>
          <w:b/>
          <w:sz w:val="20"/>
          <w:szCs w:val="20"/>
        </w:rPr>
      </w:pPr>
      <w:r w:rsidRPr="00002035">
        <w:rPr>
          <w:rFonts w:ascii="Tahoma" w:hAnsi="Tahoma" w:cs="Tahoma"/>
          <w:b/>
          <w:sz w:val="20"/>
          <w:szCs w:val="20"/>
        </w:rPr>
        <w:t>Заключительные положения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8.1. Договор, включая все приложения к нему, составлен в 3 (трех) подлинных экземплярах, имеющих одинаковую юридическую силу.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8.2. Все изменения, дополнения и приложения к Договору будут считаться имеющими силу, если они совершены в письменной форме путем составления одного документа, подписанного уполномоченными лицами обеих Сторон, за исключением случаев, когда в соответствии с законодательством РФ и Договором изменение и (или) дополнение Договора возможно в одностороннем порядке. Все изменения, дополнения и приложения к Договору являются неотъемлемыми частями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lastRenderedPageBreak/>
        <w:t>8.3. С момента подписания Договора все предварительные переговоры по нему, переписка, предварительные соглашения и протоколы о намерениях по вопросам, так или иначе касающимся Договора, теряют юридическую силу.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8.4. Все вопросы, не урегулированные Договором, разрешаются в соответствии с законодательством РФ, действующим на момент заключения Договора. Если после заключения Договора принят федеральный закон, устанавливающий обязательные для Сторон правила иные, чем те, которые действовали при заключении Договора, условия Договора сохраняют силу, кроме случаев, когда в федеральном законе установлено, что его действие распространяется на отношения, возникшие из Договора. Применимым к Договору правом является российское право.</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8.5. Передача Стороной своих прав и обязанностей по Договору третьим лицам без письменного согласия другой Стороны не допускается.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8.6. Все документы в связи с Договором должны составляться в письменном виде, подписываться Стороной - отправителем и вручаться Сторонами друг другу под роспись либо направляться по почте заказным письмом с уведомлением о вручении </w:t>
      </w:r>
      <w:proofErr w:type="gramStart"/>
      <w:r w:rsidRPr="00002035">
        <w:rPr>
          <w:rFonts w:ascii="Tahoma" w:hAnsi="Tahoma" w:cs="Tahoma"/>
          <w:sz w:val="20"/>
          <w:szCs w:val="20"/>
        </w:rPr>
        <w:t>по последнему известному Стороне</w:t>
      </w:r>
      <w:proofErr w:type="gramEnd"/>
      <w:r w:rsidRPr="00002035">
        <w:rPr>
          <w:rFonts w:ascii="Tahoma" w:hAnsi="Tahoma" w:cs="Tahoma"/>
          <w:sz w:val="20"/>
          <w:szCs w:val="20"/>
        </w:rPr>
        <w:t>–отправителю адресу для корреспонденции в РФ Стороны - адресата.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8.7. Каждая из Сторон несет ответственность перед другой Стороной за достоверность и полноту своих р</w:t>
      </w:r>
      <w:r>
        <w:rPr>
          <w:rFonts w:ascii="Tahoma" w:hAnsi="Tahoma" w:cs="Tahoma"/>
          <w:sz w:val="20"/>
          <w:szCs w:val="20"/>
        </w:rPr>
        <w:t>еквизитов, указанных в разделе 10</w:t>
      </w:r>
      <w:r w:rsidRPr="00002035">
        <w:rPr>
          <w:rFonts w:ascii="Tahoma" w:hAnsi="Tahoma" w:cs="Tahoma"/>
          <w:sz w:val="20"/>
          <w:szCs w:val="20"/>
        </w:rPr>
        <w:t xml:space="preserve"> «Реквизиты и подписи уполномоченных лиц Сторон» и впоследствии сообщенных ею другой Стороне. В случае изменения указанных реквизитов одной из Сторон, в том числе ее места нахождения, адреса для корреспонденции в РФ или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10 (десяти) рабочих </w:t>
      </w:r>
      <w:proofErr w:type="spellStart"/>
      <w:r w:rsidRPr="00002035">
        <w:rPr>
          <w:rFonts w:ascii="Tahoma" w:hAnsi="Tahoma" w:cs="Tahoma"/>
          <w:sz w:val="20"/>
          <w:szCs w:val="20"/>
        </w:rPr>
        <w:t>днейс</w:t>
      </w:r>
      <w:proofErr w:type="spellEnd"/>
      <w:r w:rsidRPr="00002035">
        <w:rPr>
          <w:rFonts w:ascii="Tahoma" w:hAnsi="Tahoma" w:cs="Tahoma"/>
          <w:sz w:val="20"/>
          <w:szCs w:val="20"/>
        </w:rPr>
        <w:t xml:space="preserve"> даты изменения этих реквизитов. </w:t>
      </w:r>
    </w:p>
    <w:p w:rsidR="00AC07F5" w:rsidRPr="00FC5A7C" w:rsidRDefault="00AC07F5" w:rsidP="00AC07F5">
      <w:pPr>
        <w:ind w:firstLine="708"/>
        <w:jc w:val="both"/>
        <w:rPr>
          <w:rFonts w:ascii="Tahoma" w:hAnsi="Tahoma" w:cs="Tahoma"/>
          <w:sz w:val="20"/>
          <w:szCs w:val="20"/>
        </w:rPr>
      </w:pPr>
      <w:r w:rsidRPr="00002035">
        <w:rPr>
          <w:rFonts w:ascii="Tahoma" w:hAnsi="Tahoma" w:cs="Tahoma"/>
          <w:sz w:val="20"/>
          <w:szCs w:val="20"/>
        </w:rPr>
        <w:t xml:space="preserve">8.8. Сторона, исполнившая свои обязательства по Договору в соответствии с его условиями и исходя из последних </w:t>
      </w:r>
      <w:r w:rsidRPr="00FC5A7C">
        <w:rPr>
          <w:rFonts w:ascii="Tahoma" w:hAnsi="Tahoma" w:cs="Tahoma"/>
          <w:sz w:val="20"/>
          <w:szCs w:val="20"/>
        </w:rPr>
        <w:t xml:space="preserve">известных ей на дату их исполнения реквизитов другой Стороны, считается исполнившей свои обязательства надлежащим образом. </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 xml:space="preserve">8.9. Известными Стороне реквизитами (в том числе банковскими) другой Стороны являются реквизиты, указанные в </w:t>
      </w:r>
      <w:r w:rsidRPr="007A334B">
        <w:rPr>
          <w:rFonts w:ascii="Tahoma" w:hAnsi="Tahoma" w:cs="Tahoma"/>
          <w:sz w:val="20"/>
          <w:szCs w:val="20"/>
        </w:rPr>
        <w:t>разделе 10 «</w:t>
      </w:r>
      <w:r w:rsidRPr="00FC5A7C">
        <w:rPr>
          <w:rFonts w:ascii="Tahoma" w:hAnsi="Tahoma" w:cs="Tahoma"/>
          <w:sz w:val="20"/>
          <w:szCs w:val="20"/>
        </w:rPr>
        <w:t>Реквизиты и подписи уполномоченных лиц Сторон» Договора и сообщенные другой Стороной в порядке, предусмотренном Договором.</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 Каждая из Сторон заключила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Договор:</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8.10.1. другая Сторона является полноценным участником гражданского оборота;</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8.10.2. представитель другой Стороны, подписывающий Договор, имеет все полномочия, необходимые для заключения им Договора от ее имени;</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8.10.3. получены все необходимые разрешения, одобрения и согласования органов и должностных лиц другой Стороны и ее вышестоящих организаций, требующиеся для заключения и исполнения ею Договора;</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8.10.4. не существует никаких других зависящих от другой Стороны правовых препятствий для заключения и исполнения ею Договора.</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 xml:space="preserve">8.11. Все споры, связанные с Договором, подлежат урегулированию путем переговоров. 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w:t>
      </w:r>
      <w:r w:rsidRPr="00FC5A7C">
        <w:rPr>
          <w:rFonts w:ascii="Tahoma" w:hAnsi="Tahoma" w:cs="Tahoma"/>
          <w:spacing w:val="-1"/>
          <w:sz w:val="20"/>
          <w:szCs w:val="20"/>
        </w:rPr>
        <w:t>которые не могут быть разрешены Сторонами путем переговоров,</w:t>
      </w:r>
      <w:r w:rsidRPr="00FC5A7C">
        <w:rPr>
          <w:rFonts w:ascii="Tahoma" w:hAnsi="Tahoma" w:cs="Tahoma"/>
          <w:sz w:val="20"/>
          <w:szCs w:val="20"/>
        </w:rPr>
        <w:t xml:space="preserve"> подлежат разрешению в судебном порядке.</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 xml:space="preserve">8.12. Договор вступает в силу с момента его подписания обеими Сторонами и действует до полного исполнения Сторонами своих обязательств по Договору. </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8.13. Неотъемлемой частью настоящего Договора являются следующие приложения:</w:t>
      </w:r>
    </w:p>
    <w:p w:rsidR="00AC07F5" w:rsidRDefault="00AC07F5" w:rsidP="00AC07F5">
      <w:pPr>
        <w:ind w:firstLine="708"/>
        <w:jc w:val="both"/>
        <w:rPr>
          <w:rFonts w:ascii="Tahoma" w:hAnsi="Tahoma" w:cs="Tahoma"/>
          <w:sz w:val="20"/>
          <w:szCs w:val="20"/>
        </w:rPr>
      </w:pPr>
      <w:r w:rsidRPr="00FC5A7C">
        <w:rPr>
          <w:rFonts w:ascii="Tahoma" w:hAnsi="Tahoma" w:cs="Tahoma"/>
          <w:sz w:val="20"/>
          <w:szCs w:val="20"/>
        </w:rPr>
        <w:t>Приложение № 1 - Перечень недвижимого имущества.</w:t>
      </w:r>
    </w:p>
    <w:p w:rsidR="00AC07F5" w:rsidRDefault="00AC07F5" w:rsidP="00AC07F5">
      <w:pPr>
        <w:ind w:firstLine="708"/>
        <w:jc w:val="both"/>
        <w:rPr>
          <w:rFonts w:ascii="Tahoma" w:hAnsi="Tahoma" w:cs="Tahoma"/>
          <w:sz w:val="20"/>
          <w:szCs w:val="20"/>
        </w:rPr>
      </w:pPr>
    </w:p>
    <w:p w:rsidR="00AC07F5" w:rsidRDefault="00AC07F5" w:rsidP="00AC07F5">
      <w:pPr>
        <w:jc w:val="center"/>
        <w:rPr>
          <w:rFonts w:ascii="Tahoma" w:hAnsi="Tahoma" w:cs="Tahoma"/>
          <w:b/>
          <w:sz w:val="20"/>
          <w:szCs w:val="20"/>
        </w:rPr>
      </w:pPr>
      <w:r>
        <w:rPr>
          <w:rFonts w:ascii="Tahoma" w:hAnsi="Tahoma" w:cs="Tahoma"/>
          <w:b/>
          <w:sz w:val="20"/>
          <w:szCs w:val="20"/>
        </w:rPr>
        <w:t>9</w:t>
      </w:r>
      <w:r w:rsidRPr="00FC5A7C">
        <w:rPr>
          <w:rFonts w:ascii="Tahoma" w:hAnsi="Tahoma" w:cs="Tahoma"/>
          <w:b/>
          <w:sz w:val="20"/>
          <w:szCs w:val="20"/>
        </w:rPr>
        <w:t xml:space="preserve">. </w:t>
      </w:r>
      <w:r>
        <w:rPr>
          <w:rFonts w:ascii="Tahoma" w:hAnsi="Tahoma" w:cs="Tahoma"/>
          <w:b/>
          <w:sz w:val="20"/>
          <w:szCs w:val="20"/>
        </w:rPr>
        <w:t>Антикоррупционные условия</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 xml:space="preserve">.3.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w:t>
      </w:r>
      <w:r w:rsidRPr="00FC5A7C">
        <w:rPr>
          <w:rFonts w:ascii="Tahoma" w:hAnsi="Tahoma" w:cs="Tahoma"/>
          <w:sz w:val="20"/>
          <w:szCs w:val="20"/>
        </w:rPr>
        <w:lastRenderedPageBreak/>
        <w:t>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Под действиями работника, осуществляемыми в пользу стимулирующей его стороны, понимаются:</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 предоставление неоправданных преимуществ по сравнению с другими контрагентами;</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 предоставление каких-либо гарантий;</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 ускорение существующих процедур;</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 иные действия, выполняемые работником в рамках должностных обязанностей, но идущие вразрез с принципами прозрачности и открытости взаимоотношений между Сторонами.</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не произошло ил не произойдет. Это подтверждение должно быть направлено в течение 5 (пяти) рабочих дней с даты направления письменного уведомления.</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Договора контрагентом, его аффилированными лицами, работниками или посредниками, выражающее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9.7</w:t>
      </w:r>
      <w:r w:rsidRPr="00FC5A7C">
        <w:rPr>
          <w:rFonts w:ascii="Tahoma" w:hAnsi="Tahoma" w:cs="Tahoma"/>
          <w:sz w:val="20"/>
          <w:szCs w:val="20"/>
        </w:rPr>
        <w:t>.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9.8</w:t>
      </w:r>
      <w:r w:rsidRPr="00FC5A7C">
        <w:rPr>
          <w:rFonts w:ascii="Tahoma" w:hAnsi="Tahoma" w:cs="Tahoma"/>
          <w:sz w:val="20"/>
          <w:szCs w:val="20"/>
        </w:rPr>
        <w:t>.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AC07F5" w:rsidRDefault="00AC07F5" w:rsidP="00AC07F5">
      <w:pPr>
        <w:ind w:firstLine="709"/>
        <w:jc w:val="both"/>
        <w:rPr>
          <w:rFonts w:ascii="Tahoma" w:hAnsi="Tahoma" w:cs="Tahoma"/>
          <w:sz w:val="20"/>
          <w:szCs w:val="20"/>
        </w:rPr>
      </w:pPr>
      <w:r>
        <w:rPr>
          <w:rFonts w:ascii="Tahoma" w:hAnsi="Tahoma" w:cs="Tahoma"/>
          <w:sz w:val="20"/>
          <w:szCs w:val="20"/>
        </w:rPr>
        <w:t>9.9</w:t>
      </w:r>
      <w:r w:rsidRPr="00FC5A7C">
        <w:rPr>
          <w:rFonts w:ascii="Tahoma" w:hAnsi="Tahoma" w:cs="Tahoma"/>
          <w:sz w:val="20"/>
          <w:szCs w:val="20"/>
        </w:rPr>
        <w:t>.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5C16D2" w:rsidRPr="00FC5A7C" w:rsidRDefault="005C16D2" w:rsidP="005C16D2">
      <w:pPr>
        <w:ind w:firstLine="709"/>
        <w:jc w:val="both"/>
        <w:rPr>
          <w:rFonts w:ascii="Tahoma" w:hAnsi="Tahoma" w:cs="Tahoma"/>
          <w:sz w:val="20"/>
          <w:szCs w:val="20"/>
        </w:rPr>
      </w:pPr>
    </w:p>
    <w:p w:rsidR="005C16D2" w:rsidRPr="00FC5A7C" w:rsidRDefault="005C16D2" w:rsidP="005C16D2">
      <w:pPr>
        <w:pStyle w:val="a3"/>
        <w:numPr>
          <w:ilvl w:val="0"/>
          <w:numId w:val="3"/>
        </w:numPr>
        <w:spacing w:after="200" w:line="288" w:lineRule="auto"/>
        <w:ind w:left="0" w:firstLine="0"/>
        <w:jc w:val="center"/>
        <w:rPr>
          <w:rFonts w:ascii="Tahoma" w:hAnsi="Tahoma" w:cs="Tahoma"/>
          <w:b/>
          <w:sz w:val="18"/>
          <w:szCs w:val="18"/>
        </w:rPr>
      </w:pPr>
      <w:r w:rsidRPr="00FC5A7C">
        <w:rPr>
          <w:rFonts w:ascii="Tahoma" w:hAnsi="Tahoma" w:cs="Tahoma"/>
          <w:b/>
          <w:sz w:val="18"/>
          <w:szCs w:val="18"/>
        </w:rPr>
        <w:t>Реквизиты и подписи уполномоченных лиц Сторон</w:t>
      </w:r>
    </w:p>
    <w:tbl>
      <w:tblPr>
        <w:tblW w:w="10348" w:type="dxa"/>
        <w:tblInd w:w="108" w:type="dxa"/>
        <w:tblLayout w:type="fixed"/>
        <w:tblLook w:val="0000" w:firstRow="0" w:lastRow="0" w:firstColumn="0" w:lastColumn="0" w:noHBand="0" w:noVBand="0"/>
      </w:tblPr>
      <w:tblGrid>
        <w:gridCol w:w="5103"/>
        <w:gridCol w:w="5245"/>
      </w:tblGrid>
      <w:tr w:rsidR="005C16D2" w:rsidRPr="00AC07F5" w:rsidTr="007E2B5A">
        <w:trPr>
          <w:trHeight w:val="619"/>
        </w:trPr>
        <w:tc>
          <w:tcPr>
            <w:tcW w:w="5103" w:type="dxa"/>
            <w:shd w:val="clear" w:color="auto" w:fill="auto"/>
          </w:tcPr>
          <w:p w:rsidR="005C16D2" w:rsidRPr="00AC07F5" w:rsidRDefault="005C16D2" w:rsidP="007E2B5A">
            <w:pPr>
              <w:widowControl w:val="0"/>
              <w:ind w:right="72"/>
              <w:rPr>
                <w:rFonts w:ascii="Tahoma" w:hAnsi="Tahoma" w:cs="Tahoma"/>
                <w:b/>
                <w:bCs/>
                <w:sz w:val="20"/>
                <w:szCs w:val="20"/>
              </w:rPr>
            </w:pPr>
          </w:p>
          <w:p w:rsidR="005C16D2" w:rsidRPr="00AC07F5" w:rsidRDefault="005C16D2" w:rsidP="007E2B5A">
            <w:pPr>
              <w:widowControl w:val="0"/>
              <w:ind w:right="72"/>
              <w:rPr>
                <w:rFonts w:ascii="Tahoma" w:hAnsi="Tahoma" w:cs="Tahoma"/>
                <w:b/>
                <w:sz w:val="20"/>
                <w:szCs w:val="20"/>
              </w:rPr>
            </w:pPr>
            <w:r w:rsidRPr="00AC07F5">
              <w:rPr>
                <w:rFonts w:ascii="Tahoma" w:hAnsi="Tahoma" w:cs="Tahoma"/>
                <w:b/>
                <w:sz w:val="20"/>
                <w:szCs w:val="20"/>
              </w:rPr>
              <w:t>Продавец:</w:t>
            </w:r>
          </w:p>
          <w:p w:rsidR="005C16D2" w:rsidRPr="00AC07F5" w:rsidRDefault="005C16D2" w:rsidP="005C16D2">
            <w:pPr>
              <w:pStyle w:val="2"/>
              <w:ind w:left="0"/>
              <w:rPr>
                <w:rFonts w:ascii="Tahoma" w:hAnsi="Tahoma" w:cs="Tahoma"/>
                <w:sz w:val="20"/>
              </w:rPr>
            </w:pPr>
            <w:r w:rsidRPr="00AC07F5">
              <w:rPr>
                <w:rFonts w:ascii="Tahoma" w:hAnsi="Tahoma" w:cs="Tahoma"/>
                <w:sz w:val="20"/>
              </w:rPr>
              <w:t>АО «ВяткаТорф»</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610017, г. Киров, ул. </w:t>
            </w:r>
            <w:proofErr w:type="spellStart"/>
            <w:r w:rsidRPr="00AC07F5">
              <w:rPr>
                <w:rFonts w:ascii="Tahoma" w:hAnsi="Tahoma" w:cs="Tahoma"/>
                <w:sz w:val="20"/>
                <w:szCs w:val="20"/>
              </w:rPr>
              <w:t>Маклина</w:t>
            </w:r>
            <w:proofErr w:type="spellEnd"/>
            <w:r w:rsidRPr="00AC07F5">
              <w:rPr>
                <w:rFonts w:ascii="Tahoma" w:hAnsi="Tahoma" w:cs="Tahoma"/>
                <w:sz w:val="20"/>
                <w:szCs w:val="20"/>
              </w:rPr>
              <w:t>, д. 31</w:t>
            </w:r>
          </w:p>
          <w:p w:rsidR="005C16D2" w:rsidRPr="00AC07F5" w:rsidRDefault="005C16D2" w:rsidP="005C16D2">
            <w:pPr>
              <w:rPr>
                <w:rFonts w:ascii="Tahoma" w:hAnsi="Tahoma" w:cs="Tahoma"/>
                <w:sz w:val="20"/>
                <w:szCs w:val="20"/>
              </w:rPr>
            </w:pPr>
            <w:r w:rsidRPr="00AC07F5">
              <w:rPr>
                <w:rFonts w:ascii="Tahoma" w:hAnsi="Tahoma" w:cs="Tahoma"/>
                <w:sz w:val="20"/>
                <w:szCs w:val="20"/>
              </w:rPr>
              <w:t>ИНН 7714261160</w:t>
            </w:r>
          </w:p>
          <w:p w:rsidR="005C16D2" w:rsidRPr="00AC07F5" w:rsidRDefault="005C16D2" w:rsidP="005C16D2">
            <w:pPr>
              <w:rPr>
                <w:rFonts w:ascii="Tahoma" w:hAnsi="Tahoma" w:cs="Tahoma"/>
                <w:sz w:val="20"/>
                <w:szCs w:val="20"/>
              </w:rPr>
            </w:pPr>
            <w:r w:rsidRPr="00AC07F5">
              <w:rPr>
                <w:rFonts w:ascii="Tahoma" w:hAnsi="Tahoma" w:cs="Tahoma"/>
                <w:sz w:val="20"/>
                <w:szCs w:val="20"/>
              </w:rPr>
              <w:t>КПП 434501001</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р/с 40702810300000050751  </w:t>
            </w:r>
          </w:p>
          <w:p w:rsidR="005C16D2" w:rsidRPr="00AC07F5" w:rsidRDefault="005C16D2" w:rsidP="005C16D2">
            <w:pPr>
              <w:rPr>
                <w:rFonts w:ascii="Tahoma" w:hAnsi="Tahoma" w:cs="Tahoma"/>
                <w:sz w:val="20"/>
                <w:szCs w:val="20"/>
              </w:rPr>
            </w:pPr>
            <w:r w:rsidRPr="00AC07F5">
              <w:rPr>
                <w:rFonts w:ascii="Tahoma" w:hAnsi="Tahoma" w:cs="Tahoma"/>
                <w:sz w:val="20"/>
                <w:szCs w:val="20"/>
              </w:rPr>
              <w:t>Банк ГПБ (АО), Москва</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БИК 044525823 </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к/с 30101810200000000823 в ГУ Банка </w:t>
            </w:r>
          </w:p>
          <w:p w:rsidR="005C16D2" w:rsidRPr="00AC07F5" w:rsidRDefault="005C16D2" w:rsidP="005C16D2">
            <w:pPr>
              <w:rPr>
                <w:rFonts w:ascii="Tahoma" w:hAnsi="Tahoma" w:cs="Tahoma"/>
                <w:sz w:val="20"/>
                <w:szCs w:val="20"/>
              </w:rPr>
            </w:pPr>
            <w:r w:rsidRPr="00AC07F5">
              <w:rPr>
                <w:rFonts w:ascii="Tahoma" w:hAnsi="Tahoma" w:cs="Tahoma"/>
                <w:sz w:val="20"/>
                <w:szCs w:val="20"/>
              </w:rPr>
              <w:t>России по ЦФО</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 </w:t>
            </w:r>
          </w:p>
          <w:p w:rsidR="005C16D2" w:rsidRPr="00AC07F5" w:rsidRDefault="005C16D2" w:rsidP="005C16D2">
            <w:pPr>
              <w:rPr>
                <w:rFonts w:ascii="Tahoma" w:hAnsi="Tahoma" w:cs="Tahoma"/>
                <w:sz w:val="20"/>
                <w:szCs w:val="20"/>
              </w:rPr>
            </w:pPr>
          </w:p>
          <w:p w:rsidR="005C16D2" w:rsidRPr="00AC07F5" w:rsidRDefault="005C16D2" w:rsidP="005C16D2">
            <w:pPr>
              <w:rPr>
                <w:rFonts w:ascii="Tahoma" w:hAnsi="Tahoma" w:cs="Tahoma"/>
                <w:sz w:val="20"/>
                <w:szCs w:val="20"/>
              </w:rPr>
            </w:pPr>
          </w:p>
          <w:p w:rsidR="005C16D2" w:rsidRPr="00AC07F5" w:rsidRDefault="005C16D2" w:rsidP="005C16D2">
            <w:pPr>
              <w:rPr>
                <w:rFonts w:ascii="Tahoma" w:hAnsi="Tahoma" w:cs="Tahoma"/>
                <w:sz w:val="20"/>
                <w:szCs w:val="20"/>
              </w:rPr>
            </w:pPr>
            <w:r w:rsidRPr="00AC07F5">
              <w:rPr>
                <w:rFonts w:ascii="Tahoma" w:hAnsi="Tahoma" w:cs="Tahoma"/>
                <w:sz w:val="20"/>
                <w:szCs w:val="20"/>
              </w:rPr>
              <w:t>Управляющий директор</w:t>
            </w:r>
          </w:p>
          <w:p w:rsidR="005C16D2" w:rsidRPr="00AC07F5" w:rsidRDefault="005C16D2" w:rsidP="005C16D2">
            <w:pPr>
              <w:rPr>
                <w:rFonts w:ascii="Tahoma" w:hAnsi="Tahoma" w:cs="Tahoma"/>
                <w:sz w:val="20"/>
                <w:szCs w:val="20"/>
              </w:rPr>
            </w:pPr>
            <w:r w:rsidRPr="00AC07F5">
              <w:rPr>
                <w:rFonts w:ascii="Tahoma" w:hAnsi="Tahoma" w:cs="Tahoma"/>
                <w:sz w:val="20"/>
                <w:szCs w:val="20"/>
              </w:rPr>
              <w:t>АО «ВяткаТорф»</w:t>
            </w:r>
          </w:p>
          <w:p w:rsidR="005C16D2" w:rsidRPr="00AC07F5" w:rsidRDefault="005C16D2" w:rsidP="005C16D2">
            <w:pPr>
              <w:rPr>
                <w:rFonts w:ascii="Tahoma" w:hAnsi="Tahoma" w:cs="Tahoma"/>
                <w:sz w:val="20"/>
                <w:szCs w:val="20"/>
              </w:rPr>
            </w:pPr>
          </w:p>
          <w:p w:rsidR="005C16D2" w:rsidRPr="00AC07F5" w:rsidRDefault="005C16D2" w:rsidP="005C16D2">
            <w:pPr>
              <w:rPr>
                <w:rFonts w:ascii="Tahoma" w:hAnsi="Tahoma" w:cs="Tahoma"/>
                <w:sz w:val="20"/>
                <w:szCs w:val="20"/>
              </w:rPr>
            </w:pPr>
          </w:p>
          <w:p w:rsidR="005C16D2" w:rsidRPr="00AC07F5" w:rsidRDefault="005C16D2" w:rsidP="005C16D2">
            <w:pPr>
              <w:rPr>
                <w:rFonts w:ascii="Tahoma" w:hAnsi="Tahoma" w:cs="Tahoma"/>
                <w:sz w:val="20"/>
                <w:szCs w:val="20"/>
              </w:rPr>
            </w:pPr>
            <w:r w:rsidRPr="00AC07F5">
              <w:rPr>
                <w:rFonts w:ascii="Tahoma" w:hAnsi="Tahoma" w:cs="Tahoma"/>
                <w:sz w:val="20"/>
                <w:szCs w:val="20"/>
              </w:rPr>
              <w:t>____________________________ Е.В. Сухих</w:t>
            </w:r>
          </w:p>
          <w:p w:rsidR="005C16D2" w:rsidRPr="00AC07F5" w:rsidRDefault="005C16D2" w:rsidP="007E2B5A">
            <w:pPr>
              <w:widowControl w:val="0"/>
              <w:ind w:right="72"/>
              <w:rPr>
                <w:rFonts w:ascii="Tahoma" w:hAnsi="Tahoma" w:cs="Tahoma"/>
                <w:b/>
                <w:sz w:val="20"/>
                <w:szCs w:val="20"/>
              </w:rPr>
            </w:pPr>
          </w:p>
        </w:tc>
        <w:tc>
          <w:tcPr>
            <w:tcW w:w="5245" w:type="dxa"/>
            <w:shd w:val="clear" w:color="auto" w:fill="auto"/>
          </w:tcPr>
          <w:p w:rsidR="005C16D2" w:rsidRPr="00AC07F5" w:rsidRDefault="005C16D2" w:rsidP="007E2B5A">
            <w:pPr>
              <w:widowControl w:val="0"/>
              <w:ind w:right="72"/>
              <w:rPr>
                <w:rFonts w:ascii="Tahoma" w:hAnsi="Tahoma" w:cs="Tahoma"/>
                <w:b/>
                <w:bCs/>
                <w:sz w:val="20"/>
                <w:szCs w:val="20"/>
              </w:rPr>
            </w:pPr>
          </w:p>
          <w:p w:rsidR="005C16D2" w:rsidRPr="00AC07F5" w:rsidRDefault="005C16D2" w:rsidP="007E2B5A">
            <w:pPr>
              <w:widowControl w:val="0"/>
              <w:ind w:right="72"/>
              <w:rPr>
                <w:rFonts w:ascii="Tahoma" w:hAnsi="Tahoma" w:cs="Tahoma"/>
                <w:b/>
                <w:bCs/>
                <w:sz w:val="20"/>
                <w:szCs w:val="20"/>
              </w:rPr>
            </w:pPr>
            <w:r w:rsidRPr="00AC07F5">
              <w:rPr>
                <w:rFonts w:ascii="Tahoma" w:hAnsi="Tahoma" w:cs="Tahoma"/>
                <w:b/>
                <w:bCs/>
                <w:sz w:val="20"/>
                <w:szCs w:val="20"/>
              </w:rPr>
              <w:t>Покупатель:</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p>
          <w:p w:rsidR="005C16D2" w:rsidRDefault="005C16D2" w:rsidP="007E2B5A">
            <w:pPr>
              <w:widowControl w:val="0"/>
              <w:ind w:right="72"/>
              <w:rPr>
                <w:rFonts w:ascii="Tahoma" w:hAnsi="Tahoma" w:cs="Tahoma"/>
                <w:bCs/>
                <w:sz w:val="20"/>
                <w:szCs w:val="20"/>
              </w:rPr>
            </w:pPr>
          </w:p>
          <w:p w:rsidR="00622B90" w:rsidRDefault="00622B90" w:rsidP="007E2B5A">
            <w:pPr>
              <w:widowControl w:val="0"/>
              <w:ind w:right="72"/>
              <w:rPr>
                <w:rFonts w:ascii="Tahoma" w:hAnsi="Tahoma" w:cs="Tahoma"/>
                <w:bCs/>
                <w:sz w:val="20"/>
                <w:szCs w:val="20"/>
              </w:rPr>
            </w:pPr>
          </w:p>
          <w:p w:rsidR="00622B90" w:rsidRPr="00AC07F5" w:rsidRDefault="00622B90" w:rsidP="007E2B5A">
            <w:pPr>
              <w:widowControl w:val="0"/>
              <w:ind w:right="72"/>
              <w:rPr>
                <w:rFonts w:ascii="Tahoma" w:hAnsi="Tahoma" w:cs="Tahoma"/>
                <w:bCs/>
                <w:sz w:val="20"/>
                <w:szCs w:val="20"/>
              </w:rPr>
            </w:pP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w:t>
            </w:r>
          </w:p>
          <w:p w:rsidR="005C16D2" w:rsidRPr="00AC07F5" w:rsidRDefault="005C16D2" w:rsidP="007E2B5A">
            <w:pPr>
              <w:widowControl w:val="0"/>
              <w:ind w:right="72"/>
              <w:rPr>
                <w:rFonts w:ascii="Tahoma" w:hAnsi="Tahoma" w:cs="Tahoma"/>
                <w:bCs/>
                <w:sz w:val="20"/>
                <w:szCs w:val="20"/>
              </w:rPr>
            </w:pPr>
          </w:p>
          <w:p w:rsidR="005C16D2" w:rsidRPr="00AC07F5" w:rsidRDefault="005C16D2" w:rsidP="007E2B5A">
            <w:pPr>
              <w:widowControl w:val="0"/>
              <w:ind w:right="72"/>
              <w:rPr>
                <w:rFonts w:ascii="Tahoma" w:hAnsi="Tahoma" w:cs="Tahoma"/>
                <w:bCs/>
                <w:sz w:val="20"/>
                <w:szCs w:val="20"/>
              </w:rPr>
            </w:pPr>
          </w:p>
          <w:p w:rsidR="005C16D2" w:rsidRPr="00AC07F5" w:rsidRDefault="005C16D2" w:rsidP="007E2B5A">
            <w:pPr>
              <w:widowControl w:val="0"/>
              <w:ind w:right="72"/>
              <w:rPr>
                <w:rFonts w:ascii="Tahoma" w:hAnsi="Tahoma" w:cs="Tahoma"/>
                <w:bCs/>
                <w:sz w:val="20"/>
                <w:szCs w:val="20"/>
              </w:rPr>
            </w:pP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_____________________/_______________/</w:t>
            </w:r>
          </w:p>
          <w:p w:rsidR="005C16D2" w:rsidRPr="00AC07F5" w:rsidRDefault="005C16D2" w:rsidP="007E2B5A">
            <w:pPr>
              <w:widowControl w:val="0"/>
              <w:ind w:right="72"/>
              <w:rPr>
                <w:rFonts w:ascii="Tahoma" w:hAnsi="Tahoma" w:cs="Tahoma"/>
                <w:bCs/>
                <w:sz w:val="20"/>
                <w:szCs w:val="20"/>
              </w:rPr>
            </w:pPr>
            <w:proofErr w:type="spellStart"/>
            <w:r w:rsidRPr="00AC07F5">
              <w:rPr>
                <w:rFonts w:ascii="Tahoma" w:hAnsi="Tahoma" w:cs="Tahoma"/>
                <w:bCs/>
                <w:sz w:val="20"/>
                <w:szCs w:val="20"/>
              </w:rPr>
              <w:t>М.п</w:t>
            </w:r>
            <w:proofErr w:type="spellEnd"/>
            <w:r w:rsidRPr="00AC07F5">
              <w:rPr>
                <w:rFonts w:ascii="Tahoma" w:hAnsi="Tahoma" w:cs="Tahoma"/>
                <w:bCs/>
                <w:sz w:val="20"/>
                <w:szCs w:val="20"/>
              </w:rPr>
              <w:t>.</w:t>
            </w:r>
          </w:p>
          <w:p w:rsidR="005C16D2" w:rsidRPr="00AC07F5" w:rsidRDefault="005C16D2" w:rsidP="007E2B5A">
            <w:pPr>
              <w:widowControl w:val="0"/>
              <w:ind w:right="72"/>
              <w:rPr>
                <w:rFonts w:ascii="Tahoma" w:hAnsi="Tahoma" w:cs="Tahoma"/>
                <w:bCs/>
                <w:sz w:val="20"/>
                <w:szCs w:val="20"/>
              </w:rPr>
            </w:pPr>
          </w:p>
        </w:tc>
      </w:tr>
    </w:tbl>
    <w:p w:rsidR="005C16D2" w:rsidRDefault="005C16D2" w:rsidP="005C16D2">
      <w:pPr>
        <w:jc w:val="right"/>
        <w:rPr>
          <w:rFonts w:ascii="Tahoma" w:hAnsi="Tahoma" w:cs="Tahoma"/>
          <w:i/>
          <w:sz w:val="20"/>
          <w:szCs w:val="20"/>
        </w:rPr>
        <w:sectPr w:rsidR="005C16D2" w:rsidSect="00A949BA">
          <w:pgSz w:w="11906" w:h="16838"/>
          <w:pgMar w:top="709" w:right="566" w:bottom="1134" w:left="993" w:header="708" w:footer="708" w:gutter="0"/>
          <w:cols w:space="708"/>
          <w:docGrid w:linePitch="360"/>
        </w:sectPr>
      </w:pPr>
    </w:p>
    <w:p w:rsidR="005C16D2" w:rsidRPr="00833465" w:rsidRDefault="005C16D2" w:rsidP="005C16D2">
      <w:pPr>
        <w:jc w:val="right"/>
        <w:rPr>
          <w:rFonts w:ascii="Tahoma" w:hAnsi="Tahoma" w:cs="Tahoma"/>
          <w:i/>
          <w:sz w:val="20"/>
          <w:szCs w:val="20"/>
        </w:rPr>
      </w:pPr>
      <w:r>
        <w:rPr>
          <w:rFonts w:ascii="Tahoma" w:hAnsi="Tahoma" w:cs="Tahoma"/>
          <w:i/>
          <w:sz w:val="20"/>
          <w:szCs w:val="20"/>
        </w:rPr>
        <w:lastRenderedPageBreak/>
        <w:t xml:space="preserve">Приложение </w:t>
      </w:r>
      <w:r w:rsidRPr="00833465">
        <w:rPr>
          <w:rFonts w:ascii="Tahoma" w:hAnsi="Tahoma" w:cs="Tahoma"/>
          <w:i/>
          <w:sz w:val="20"/>
          <w:szCs w:val="20"/>
        </w:rPr>
        <w:t>№ 1</w:t>
      </w:r>
    </w:p>
    <w:p w:rsidR="005C16D2" w:rsidRPr="00833465" w:rsidRDefault="005C16D2" w:rsidP="005C16D2">
      <w:pPr>
        <w:jc w:val="right"/>
        <w:rPr>
          <w:rFonts w:ascii="Tahoma" w:hAnsi="Tahoma" w:cs="Tahoma"/>
          <w:i/>
          <w:sz w:val="20"/>
          <w:szCs w:val="20"/>
        </w:rPr>
      </w:pPr>
      <w:r w:rsidRPr="00833465">
        <w:rPr>
          <w:rFonts w:ascii="Tahoma" w:hAnsi="Tahoma" w:cs="Tahoma"/>
          <w:i/>
          <w:sz w:val="20"/>
          <w:szCs w:val="20"/>
        </w:rPr>
        <w:t>к договору купли-продажи</w:t>
      </w:r>
    </w:p>
    <w:p w:rsidR="005C16D2" w:rsidRPr="00833465" w:rsidRDefault="005C16D2" w:rsidP="005C16D2">
      <w:pPr>
        <w:jc w:val="right"/>
        <w:rPr>
          <w:rFonts w:ascii="Tahoma" w:hAnsi="Tahoma" w:cs="Tahoma"/>
          <w:i/>
          <w:sz w:val="20"/>
          <w:szCs w:val="20"/>
        </w:rPr>
      </w:pPr>
      <w:r w:rsidRPr="00833465">
        <w:rPr>
          <w:rFonts w:ascii="Tahoma" w:hAnsi="Tahoma" w:cs="Tahoma"/>
          <w:i/>
          <w:sz w:val="20"/>
          <w:szCs w:val="20"/>
        </w:rPr>
        <w:t>имущества № _______</w:t>
      </w:r>
    </w:p>
    <w:p w:rsidR="005C16D2" w:rsidRPr="00833465" w:rsidRDefault="005C16D2" w:rsidP="005C16D2">
      <w:pPr>
        <w:jc w:val="right"/>
        <w:rPr>
          <w:rFonts w:ascii="Tahoma" w:hAnsi="Tahoma" w:cs="Tahoma"/>
          <w:sz w:val="20"/>
          <w:szCs w:val="20"/>
        </w:rPr>
      </w:pPr>
      <w:r>
        <w:rPr>
          <w:rFonts w:ascii="Tahoma" w:hAnsi="Tahoma" w:cs="Tahoma"/>
          <w:i/>
          <w:sz w:val="20"/>
          <w:szCs w:val="20"/>
        </w:rPr>
        <w:t>от ___________ 202__</w:t>
      </w:r>
      <w:r w:rsidRPr="00833465">
        <w:rPr>
          <w:rFonts w:ascii="Tahoma" w:hAnsi="Tahoma" w:cs="Tahoma"/>
          <w:i/>
          <w:sz w:val="20"/>
          <w:szCs w:val="20"/>
        </w:rPr>
        <w:t xml:space="preserve"> года</w:t>
      </w:r>
    </w:p>
    <w:p w:rsidR="005C16D2" w:rsidRPr="00833465" w:rsidRDefault="005C16D2" w:rsidP="005C16D2">
      <w:pPr>
        <w:rPr>
          <w:rFonts w:ascii="Tahoma" w:hAnsi="Tahoma" w:cs="Tahoma"/>
          <w:sz w:val="20"/>
          <w:szCs w:val="20"/>
        </w:rPr>
      </w:pPr>
    </w:p>
    <w:p w:rsidR="005C16D2" w:rsidRPr="00833465" w:rsidRDefault="005C16D2" w:rsidP="005C16D2">
      <w:pPr>
        <w:rPr>
          <w:rFonts w:ascii="Tahoma" w:hAnsi="Tahoma" w:cs="Tahoma"/>
          <w:sz w:val="20"/>
          <w:szCs w:val="20"/>
        </w:rPr>
      </w:pPr>
    </w:p>
    <w:p w:rsidR="005C16D2" w:rsidRPr="00833465" w:rsidRDefault="005C16D2" w:rsidP="005C16D2">
      <w:pPr>
        <w:autoSpaceDE w:val="0"/>
        <w:autoSpaceDN w:val="0"/>
        <w:ind w:left="540"/>
        <w:jc w:val="center"/>
        <w:rPr>
          <w:rFonts w:ascii="Tahoma" w:hAnsi="Tahoma" w:cs="Tahoma"/>
          <w:b/>
          <w:sz w:val="20"/>
          <w:szCs w:val="20"/>
        </w:rPr>
      </w:pPr>
      <w:r w:rsidRPr="00833465">
        <w:rPr>
          <w:rFonts w:ascii="Tahoma" w:hAnsi="Tahoma" w:cs="Tahoma"/>
          <w:b/>
          <w:sz w:val="20"/>
          <w:szCs w:val="20"/>
        </w:rPr>
        <w:t>Перечень недвижимого имущества</w:t>
      </w:r>
    </w:p>
    <w:p w:rsidR="005C16D2" w:rsidRPr="00833465" w:rsidRDefault="005C16D2" w:rsidP="005C16D2">
      <w:pPr>
        <w:rPr>
          <w:rFonts w:ascii="Tahoma" w:hAnsi="Tahoma" w:cs="Tahoma"/>
          <w:sz w:val="20"/>
          <w:szCs w:val="20"/>
        </w:rPr>
      </w:pPr>
    </w:p>
    <w:p w:rsidR="005C16D2" w:rsidRPr="00833465" w:rsidRDefault="005C16D2" w:rsidP="005C16D2">
      <w:pPr>
        <w:rPr>
          <w:rFonts w:ascii="Tahoma" w:hAnsi="Tahoma" w:cs="Tahoma"/>
          <w:color w:val="000000"/>
          <w:sz w:val="20"/>
          <w:szCs w:val="20"/>
        </w:rPr>
      </w:pPr>
    </w:p>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1985"/>
        <w:gridCol w:w="2455"/>
        <w:gridCol w:w="1909"/>
        <w:gridCol w:w="1587"/>
        <w:gridCol w:w="1487"/>
      </w:tblGrid>
      <w:tr w:rsidR="005C16D2" w:rsidRPr="00833465" w:rsidTr="007E2B5A">
        <w:trPr>
          <w:trHeight w:val="58"/>
        </w:trPr>
        <w:tc>
          <w:tcPr>
            <w:tcW w:w="630" w:type="dxa"/>
            <w:vAlign w:val="center"/>
          </w:tcPr>
          <w:p w:rsidR="005C16D2" w:rsidRPr="00833465" w:rsidRDefault="005C16D2" w:rsidP="007E2B5A">
            <w:pPr>
              <w:spacing w:line="20" w:lineRule="atLeast"/>
              <w:jc w:val="center"/>
              <w:rPr>
                <w:rFonts w:ascii="Tahoma" w:hAnsi="Tahoma" w:cs="Tahoma"/>
                <w:b/>
                <w:bCs/>
                <w:i/>
                <w:iCs/>
                <w:sz w:val="20"/>
                <w:szCs w:val="20"/>
              </w:rPr>
            </w:pPr>
            <w:r w:rsidRPr="00833465">
              <w:rPr>
                <w:rFonts w:ascii="Tahoma" w:hAnsi="Tahoma" w:cs="Tahoma"/>
                <w:b/>
                <w:bCs/>
                <w:i/>
                <w:iCs/>
                <w:sz w:val="20"/>
                <w:szCs w:val="20"/>
              </w:rPr>
              <w:t>№ п/п</w:t>
            </w:r>
          </w:p>
        </w:tc>
        <w:tc>
          <w:tcPr>
            <w:tcW w:w="1985" w:type="dxa"/>
            <w:vAlign w:val="center"/>
          </w:tcPr>
          <w:p w:rsidR="005C16D2" w:rsidRPr="00833465" w:rsidRDefault="005C16D2" w:rsidP="007E2B5A">
            <w:pPr>
              <w:spacing w:line="20" w:lineRule="atLeast"/>
              <w:jc w:val="center"/>
              <w:rPr>
                <w:rFonts w:ascii="Tahoma" w:hAnsi="Tahoma" w:cs="Tahoma"/>
                <w:b/>
                <w:i/>
                <w:iCs/>
                <w:sz w:val="20"/>
                <w:szCs w:val="20"/>
              </w:rPr>
            </w:pPr>
            <w:r w:rsidRPr="00833465">
              <w:rPr>
                <w:rFonts w:ascii="Tahoma" w:hAnsi="Tahoma" w:cs="Tahoma"/>
                <w:b/>
                <w:i/>
                <w:sz w:val="20"/>
                <w:szCs w:val="20"/>
              </w:rPr>
              <w:t>Наименование объекта</w:t>
            </w:r>
          </w:p>
        </w:tc>
        <w:tc>
          <w:tcPr>
            <w:tcW w:w="2455" w:type="dxa"/>
            <w:vAlign w:val="center"/>
          </w:tcPr>
          <w:p w:rsidR="005C16D2" w:rsidRPr="00833465" w:rsidRDefault="005C16D2" w:rsidP="007E2B5A">
            <w:pPr>
              <w:spacing w:line="20" w:lineRule="atLeast"/>
              <w:jc w:val="center"/>
              <w:rPr>
                <w:rFonts w:ascii="Tahoma" w:hAnsi="Tahoma" w:cs="Tahoma"/>
                <w:b/>
                <w:i/>
                <w:color w:val="000000"/>
                <w:sz w:val="20"/>
                <w:szCs w:val="20"/>
              </w:rPr>
            </w:pPr>
            <w:r w:rsidRPr="00833465">
              <w:rPr>
                <w:rFonts w:ascii="Tahoma" w:hAnsi="Tahoma" w:cs="Tahoma"/>
                <w:b/>
                <w:i/>
                <w:color w:val="000000"/>
                <w:sz w:val="20"/>
                <w:szCs w:val="20"/>
              </w:rPr>
              <w:t>Адрес (местонахождение)</w:t>
            </w:r>
          </w:p>
        </w:tc>
        <w:tc>
          <w:tcPr>
            <w:tcW w:w="1909" w:type="dxa"/>
            <w:vAlign w:val="center"/>
          </w:tcPr>
          <w:p w:rsidR="005C16D2" w:rsidRPr="00833465" w:rsidRDefault="005C16D2" w:rsidP="007E2B5A">
            <w:pPr>
              <w:spacing w:line="20" w:lineRule="atLeast"/>
              <w:jc w:val="center"/>
              <w:rPr>
                <w:rFonts w:ascii="Tahoma" w:hAnsi="Tahoma" w:cs="Tahoma"/>
                <w:b/>
                <w:i/>
                <w:iCs/>
                <w:sz w:val="20"/>
                <w:szCs w:val="20"/>
              </w:rPr>
            </w:pPr>
            <w:r w:rsidRPr="00833465">
              <w:rPr>
                <w:rFonts w:ascii="Tahoma" w:hAnsi="Tahoma" w:cs="Tahoma"/>
                <w:b/>
                <w:i/>
                <w:color w:val="000000"/>
                <w:sz w:val="20"/>
                <w:szCs w:val="20"/>
              </w:rPr>
              <w:t>Реквизиты свидетельства о регистрации права</w:t>
            </w:r>
          </w:p>
        </w:tc>
        <w:tc>
          <w:tcPr>
            <w:tcW w:w="1587" w:type="dxa"/>
            <w:vAlign w:val="center"/>
          </w:tcPr>
          <w:p w:rsidR="005C16D2" w:rsidRPr="00833465" w:rsidRDefault="005C16D2" w:rsidP="007E2B5A">
            <w:pPr>
              <w:spacing w:line="20" w:lineRule="atLeast"/>
              <w:jc w:val="center"/>
              <w:rPr>
                <w:rFonts w:ascii="Tahoma" w:hAnsi="Tahoma" w:cs="Tahoma"/>
                <w:b/>
                <w:i/>
                <w:iCs/>
                <w:sz w:val="20"/>
                <w:szCs w:val="20"/>
              </w:rPr>
            </w:pPr>
            <w:r w:rsidRPr="00833465">
              <w:rPr>
                <w:rFonts w:ascii="Tahoma" w:hAnsi="Tahoma" w:cs="Tahoma"/>
                <w:b/>
                <w:i/>
                <w:iCs/>
                <w:sz w:val="20"/>
                <w:szCs w:val="20"/>
              </w:rPr>
              <w:t>Инвентарный номер</w:t>
            </w:r>
          </w:p>
        </w:tc>
        <w:tc>
          <w:tcPr>
            <w:tcW w:w="1487" w:type="dxa"/>
            <w:vAlign w:val="center"/>
          </w:tcPr>
          <w:p w:rsidR="005C16D2" w:rsidRPr="00833465" w:rsidRDefault="005C16D2" w:rsidP="007E2B5A">
            <w:pPr>
              <w:spacing w:line="20" w:lineRule="atLeast"/>
              <w:jc w:val="center"/>
              <w:rPr>
                <w:rFonts w:ascii="Tahoma" w:hAnsi="Tahoma" w:cs="Tahoma"/>
                <w:b/>
                <w:i/>
                <w:sz w:val="20"/>
                <w:szCs w:val="20"/>
              </w:rPr>
            </w:pPr>
            <w:r w:rsidRPr="00833465">
              <w:rPr>
                <w:rFonts w:ascii="Tahoma" w:hAnsi="Tahoma" w:cs="Tahoma"/>
                <w:b/>
                <w:i/>
                <w:sz w:val="20"/>
                <w:szCs w:val="20"/>
              </w:rPr>
              <w:t>Цена объекта</w:t>
            </w:r>
          </w:p>
          <w:p w:rsidR="005C16D2" w:rsidRPr="00833465" w:rsidRDefault="005C16D2" w:rsidP="007E2B5A">
            <w:pPr>
              <w:spacing w:line="20" w:lineRule="atLeast"/>
              <w:jc w:val="center"/>
              <w:rPr>
                <w:rFonts w:ascii="Tahoma" w:hAnsi="Tahoma" w:cs="Tahoma"/>
                <w:b/>
                <w:i/>
                <w:iCs/>
                <w:sz w:val="20"/>
                <w:szCs w:val="20"/>
              </w:rPr>
            </w:pPr>
            <w:r w:rsidRPr="00833465">
              <w:rPr>
                <w:rFonts w:ascii="Tahoma" w:hAnsi="Tahoma" w:cs="Tahoma"/>
                <w:b/>
                <w:i/>
                <w:sz w:val="20"/>
                <w:szCs w:val="20"/>
              </w:rPr>
              <w:t>(без НДС) руб.</w:t>
            </w:r>
          </w:p>
        </w:tc>
      </w:tr>
      <w:tr w:rsidR="005C16D2" w:rsidRPr="00833465" w:rsidTr="007E2B5A">
        <w:trPr>
          <w:trHeight w:val="58"/>
        </w:trPr>
        <w:tc>
          <w:tcPr>
            <w:tcW w:w="630" w:type="dxa"/>
            <w:vAlign w:val="center"/>
          </w:tcPr>
          <w:p w:rsidR="005C16D2" w:rsidRPr="00833465" w:rsidRDefault="005C16D2" w:rsidP="007E2B5A">
            <w:pPr>
              <w:autoSpaceDE w:val="0"/>
              <w:autoSpaceDN w:val="0"/>
              <w:adjustRightInd w:val="0"/>
              <w:spacing w:line="20" w:lineRule="atLeast"/>
              <w:jc w:val="center"/>
              <w:rPr>
                <w:rFonts w:ascii="Tahoma" w:hAnsi="Tahoma" w:cs="Tahoma"/>
                <w:color w:val="000000"/>
                <w:sz w:val="20"/>
                <w:szCs w:val="20"/>
              </w:rPr>
            </w:pPr>
            <w:r w:rsidRPr="00833465">
              <w:rPr>
                <w:rFonts w:ascii="Tahoma" w:hAnsi="Tahoma" w:cs="Tahoma"/>
                <w:color w:val="000000"/>
                <w:sz w:val="20"/>
                <w:szCs w:val="20"/>
              </w:rPr>
              <w:t>1</w:t>
            </w:r>
          </w:p>
        </w:tc>
        <w:tc>
          <w:tcPr>
            <w:tcW w:w="1985" w:type="dxa"/>
            <w:vAlign w:val="center"/>
          </w:tcPr>
          <w:p w:rsidR="005C16D2" w:rsidRPr="00833465" w:rsidRDefault="005C16D2" w:rsidP="007E2B5A">
            <w:pPr>
              <w:autoSpaceDE w:val="0"/>
              <w:autoSpaceDN w:val="0"/>
              <w:adjustRightInd w:val="0"/>
              <w:spacing w:line="20" w:lineRule="atLeast"/>
              <w:jc w:val="center"/>
              <w:rPr>
                <w:rFonts w:ascii="Tahoma" w:hAnsi="Tahoma" w:cs="Tahoma"/>
                <w:color w:val="000000"/>
                <w:sz w:val="20"/>
                <w:szCs w:val="20"/>
              </w:rPr>
            </w:pPr>
          </w:p>
        </w:tc>
        <w:tc>
          <w:tcPr>
            <w:tcW w:w="2455" w:type="dxa"/>
            <w:vAlign w:val="center"/>
          </w:tcPr>
          <w:p w:rsidR="005C16D2" w:rsidRPr="00833465" w:rsidRDefault="005C16D2" w:rsidP="007E2B5A">
            <w:pPr>
              <w:widowControl w:val="0"/>
              <w:autoSpaceDE w:val="0"/>
              <w:autoSpaceDN w:val="0"/>
              <w:adjustRightInd w:val="0"/>
              <w:spacing w:line="20" w:lineRule="atLeast"/>
              <w:jc w:val="center"/>
              <w:rPr>
                <w:rFonts w:ascii="Tahoma" w:hAnsi="Tahoma" w:cs="Tahoma"/>
                <w:sz w:val="20"/>
                <w:szCs w:val="20"/>
              </w:rPr>
            </w:pPr>
          </w:p>
        </w:tc>
        <w:tc>
          <w:tcPr>
            <w:tcW w:w="1909" w:type="dxa"/>
            <w:vAlign w:val="center"/>
          </w:tcPr>
          <w:p w:rsidR="005C16D2" w:rsidRPr="00833465" w:rsidRDefault="005C16D2" w:rsidP="007E2B5A">
            <w:pPr>
              <w:widowControl w:val="0"/>
              <w:autoSpaceDE w:val="0"/>
              <w:autoSpaceDN w:val="0"/>
              <w:adjustRightInd w:val="0"/>
              <w:spacing w:line="20" w:lineRule="atLeast"/>
              <w:jc w:val="center"/>
              <w:rPr>
                <w:rFonts w:ascii="Tahoma" w:hAnsi="Tahoma" w:cs="Tahoma"/>
                <w:sz w:val="20"/>
                <w:szCs w:val="20"/>
              </w:rPr>
            </w:pPr>
          </w:p>
        </w:tc>
        <w:tc>
          <w:tcPr>
            <w:tcW w:w="1587" w:type="dxa"/>
            <w:vAlign w:val="center"/>
          </w:tcPr>
          <w:p w:rsidR="005C16D2" w:rsidRPr="00833465" w:rsidRDefault="005C16D2" w:rsidP="007E2B5A">
            <w:pPr>
              <w:autoSpaceDE w:val="0"/>
              <w:autoSpaceDN w:val="0"/>
              <w:adjustRightInd w:val="0"/>
              <w:spacing w:line="20" w:lineRule="atLeast"/>
              <w:jc w:val="center"/>
              <w:rPr>
                <w:rFonts w:ascii="Tahoma" w:hAnsi="Tahoma" w:cs="Tahoma"/>
                <w:color w:val="000000"/>
                <w:sz w:val="20"/>
                <w:szCs w:val="20"/>
              </w:rPr>
            </w:pPr>
          </w:p>
        </w:tc>
        <w:tc>
          <w:tcPr>
            <w:tcW w:w="1487" w:type="dxa"/>
            <w:vAlign w:val="center"/>
          </w:tcPr>
          <w:p w:rsidR="005C16D2" w:rsidRPr="00833465" w:rsidRDefault="005C16D2" w:rsidP="007E2B5A">
            <w:pPr>
              <w:autoSpaceDE w:val="0"/>
              <w:autoSpaceDN w:val="0"/>
              <w:adjustRightInd w:val="0"/>
              <w:spacing w:line="20" w:lineRule="atLeast"/>
              <w:jc w:val="center"/>
              <w:rPr>
                <w:rFonts w:ascii="Tahoma" w:hAnsi="Tahoma" w:cs="Tahoma"/>
                <w:color w:val="000000"/>
                <w:sz w:val="20"/>
                <w:szCs w:val="20"/>
              </w:rPr>
            </w:pPr>
          </w:p>
        </w:tc>
      </w:tr>
      <w:tr w:rsidR="005C16D2" w:rsidRPr="00833465" w:rsidTr="007E2B5A">
        <w:trPr>
          <w:trHeight w:val="58"/>
        </w:trPr>
        <w:tc>
          <w:tcPr>
            <w:tcW w:w="8566" w:type="dxa"/>
            <w:gridSpan w:val="5"/>
            <w:vAlign w:val="center"/>
          </w:tcPr>
          <w:p w:rsidR="005C16D2" w:rsidRPr="00833465" w:rsidRDefault="005C16D2" w:rsidP="007E2B5A">
            <w:pPr>
              <w:autoSpaceDE w:val="0"/>
              <w:autoSpaceDN w:val="0"/>
              <w:adjustRightInd w:val="0"/>
              <w:spacing w:line="20" w:lineRule="atLeast"/>
              <w:jc w:val="center"/>
              <w:rPr>
                <w:rFonts w:ascii="Tahoma" w:hAnsi="Tahoma" w:cs="Tahoma"/>
                <w:b/>
                <w:i/>
                <w:color w:val="000000"/>
                <w:sz w:val="20"/>
                <w:szCs w:val="20"/>
              </w:rPr>
            </w:pPr>
            <w:r w:rsidRPr="00833465">
              <w:rPr>
                <w:rFonts w:ascii="Tahoma" w:hAnsi="Tahoma" w:cs="Tahoma"/>
                <w:b/>
                <w:i/>
                <w:color w:val="000000"/>
                <w:sz w:val="20"/>
                <w:szCs w:val="20"/>
              </w:rPr>
              <w:t>ИТОГО</w:t>
            </w:r>
          </w:p>
        </w:tc>
        <w:tc>
          <w:tcPr>
            <w:tcW w:w="1487" w:type="dxa"/>
            <w:vAlign w:val="center"/>
          </w:tcPr>
          <w:p w:rsidR="005C16D2" w:rsidRPr="00833465" w:rsidRDefault="005C16D2" w:rsidP="007E2B5A">
            <w:pPr>
              <w:autoSpaceDE w:val="0"/>
              <w:autoSpaceDN w:val="0"/>
              <w:adjustRightInd w:val="0"/>
              <w:spacing w:line="20" w:lineRule="atLeast"/>
              <w:jc w:val="center"/>
              <w:rPr>
                <w:rFonts w:ascii="Tahoma" w:hAnsi="Tahoma" w:cs="Tahoma"/>
                <w:b/>
                <w:i/>
                <w:color w:val="000000"/>
                <w:sz w:val="20"/>
                <w:szCs w:val="20"/>
              </w:rPr>
            </w:pPr>
          </w:p>
        </w:tc>
      </w:tr>
    </w:tbl>
    <w:p w:rsidR="005C16D2" w:rsidRPr="00833465" w:rsidRDefault="005C16D2" w:rsidP="005C16D2">
      <w:pPr>
        <w:keepNext/>
        <w:keepLines/>
        <w:jc w:val="center"/>
        <w:outlineLvl w:val="0"/>
        <w:rPr>
          <w:rFonts w:ascii="Tahoma" w:hAnsi="Tahoma" w:cs="Tahoma"/>
          <w:sz w:val="20"/>
          <w:szCs w:val="20"/>
        </w:rPr>
      </w:pPr>
    </w:p>
    <w:p w:rsidR="005C16D2" w:rsidRPr="00833465" w:rsidRDefault="005C16D2" w:rsidP="005C16D2">
      <w:pPr>
        <w:keepNext/>
        <w:keepLines/>
        <w:jc w:val="center"/>
        <w:outlineLvl w:val="0"/>
        <w:rPr>
          <w:rFonts w:ascii="Tahoma" w:hAnsi="Tahoma" w:cs="Tahoma"/>
          <w:sz w:val="20"/>
          <w:szCs w:val="20"/>
        </w:rPr>
      </w:pPr>
    </w:p>
    <w:p w:rsidR="005C16D2" w:rsidRDefault="005C16D2" w:rsidP="005C16D2">
      <w:pPr>
        <w:keepNext/>
        <w:keepLines/>
        <w:jc w:val="center"/>
        <w:outlineLvl w:val="0"/>
        <w:rPr>
          <w:rFonts w:ascii="Tahoma" w:hAnsi="Tahoma" w:cs="Tahoma"/>
          <w:sz w:val="20"/>
          <w:szCs w:val="20"/>
        </w:rPr>
      </w:pPr>
    </w:p>
    <w:p w:rsidR="005C16D2" w:rsidRPr="00833465" w:rsidRDefault="005C16D2" w:rsidP="005C16D2">
      <w:pPr>
        <w:keepNext/>
        <w:keepLines/>
        <w:jc w:val="center"/>
        <w:outlineLvl w:val="0"/>
        <w:rPr>
          <w:rFonts w:ascii="Tahoma" w:hAnsi="Tahoma" w:cs="Tahoma"/>
          <w:sz w:val="20"/>
          <w:szCs w:val="20"/>
        </w:rPr>
      </w:pPr>
    </w:p>
    <w:p w:rsidR="005C16D2" w:rsidRPr="00833465" w:rsidRDefault="005C16D2" w:rsidP="005C16D2">
      <w:pPr>
        <w:keepNext/>
        <w:keepLines/>
        <w:jc w:val="center"/>
        <w:outlineLvl w:val="0"/>
        <w:rPr>
          <w:rFonts w:ascii="Tahoma" w:hAnsi="Tahoma" w:cs="Tahoma"/>
          <w:sz w:val="20"/>
          <w:szCs w:val="20"/>
        </w:rPr>
      </w:pPr>
    </w:p>
    <w:tbl>
      <w:tblPr>
        <w:tblW w:w="9900" w:type="dxa"/>
        <w:tblInd w:w="108" w:type="dxa"/>
        <w:tblLayout w:type="fixed"/>
        <w:tblLook w:val="0000" w:firstRow="0" w:lastRow="0" w:firstColumn="0" w:lastColumn="0" w:noHBand="0" w:noVBand="0"/>
      </w:tblPr>
      <w:tblGrid>
        <w:gridCol w:w="4860"/>
        <w:gridCol w:w="5040"/>
      </w:tblGrid>
      <w:tr w:rsidR="005C16D2" w:rsidRPr="00833465" w:rsidTr="007E2B5A">
        <w:trPr>
          <w:cantSplit/>
          <w:trHeight w:val="1315"/>
        </w:trPr>
        <w:tc>
          <w:tcPr>
            <w:tcW w:w="4860" w:type="dxa"/>
          </w:tcPr>
          <w:p w:rsidR="005C16D2" w:rsidRPr="00833465" w:rsidRDefault="005C16D2" w:rsidP="007E2B5A">
            <w:pPr>
              <w:rPr>
                <w:rFonts w:ascii="Tahoma" w:eastAsia="MS Mincho" w:hAnsi="Tahoma" w:cs="Tahoma"/>
                <w:color w:val="000000"/>
                <w:sz w:val="20"/>
                <w:szCs w:val="20"/>
              </w:rPr>
            </w:pPr>
            <w:r w:rsidRPr="00833465">
              <w:rPr>
                <w:rFonts w:ascii="Tahoma" w:eastAsia="MS Mincho" w:hAnsi="Tahoma" w:cs="Tahoma"/>
                <w:b/>
                <w:color w:val="000000"/>
                <w:sz w:val="20"/>
                <w:szCs w:val="20"/>
              </w:rPr>
              <w:t>ПРОДАВЕЦ:</w:t>
            </w:r>
          </w:p>
          <w:p w:rsidR="005C16D2" w:rsidRPr="00833465" w:rsidRDefault="005C16D2" w:rsidP="007E2B5A">
            <w:pPr>
              <w:rPr>
                <w:rFonts w:ascii="Tahoma" w:eastAsia="MS Mincho" w:hAnsi="Tahoma" w:cs="Tahoma"/>
                <w:color w:val="000000"/>
                <w:sz w:val="20"/>
                <w:szCs w:val="20"/>
              </w:rPr>
            </w:pPr>
          </w:p>
          <w:p w:rsidR="005C16D2" w:rsidRDefault="005C16D2" w:rsidP="007E2B5A">
            <w:pPr>
              <w:rPr>
                <w:rFonts w:ascii="Tahoma" w:eastAsia="MS Mincho" w:hAnsi="Tahoma" w:cs="Tahoma"/>
                <w:color w:val="000000"/>
                <w:sz w:val="20"/>
                <w:szCs w:val="20"/>
              </w:rPr>
            </w:pPr>
          </w:p>
          <w:p w:rsidR="005C16D2" w:rsidRPr="00833465" w:rsidRDefault="005C16D2" w:rsidP="007E2B5A">
            <w:pPr>
              <w:rPr>
                <w:rFonts w:ascii="Tahoma" w:eastAsia="MS Mincho" w:hAnsi="Tahoma" w:cs="Tahoma"/>
                <w:color w:val="000000"/>
                <w:sz w:val="20"/>
                <w:szCs w:val="20"/>
              </w:rPr>
            </w:pPr>
          </w:p>
          <w:p w:rsidR="005C16D2" w:rsidRPr="00833465" w:rsidRDefault="005C16D2" w:rsidP="007E2B5A">
            <w:pPr>
              <w:rPr>
                <w:rFonts w:ascii="Tahoma" w:eastAsia="MS Mincho" w:hAnsi="Tahoma" w:cs="Tahoma"/>
                <w:sz w:val="20"/>
                <w:szCs w:val="20"/>
              </w:rPr>
            </w:pPr>
            <w:r w:rsidRPr="00833465">
              <w:rPr>
                <w:rFonts w:ascii="Tahoma" w:eastAsia="MS Mincho" w:hAnsi="Tahoma" w:cs="Tahoma"/>
                <w:sz w:val="20"/>
                <w:szCs w:val="20"/>
              </w:rPr>
              <w:t>____________________/</w:t>
            </w:r>
            <w:r>
              <w:rPr>
                <w:rFonts w:ascii="Tahoma" w:eastAsia="MS Mincho" w:hAnsi="Tahoma" w:cs="Tahoma"/>
                <w:sz w:val="20"/>
                <w:szCs w:val="20"/>
              </w:rPr>
              <w:t>Е.В. Сухих</w:t>
            </w:r>
            <w:r w:rsidRPr="00833465">
              <w:rPr>
                <w:rFonts w:ascii="Tahoma" w:eastAsia="MS Mincho" w:hAnsi="Tahoma" w:cs="Tahoma"/>
                <w:sz w:val="20"/>
                <w:szCs w:val="20"/>
              </w:rPr>
              <w:t>/</w:t>
            </w:r>
          </w:p>
          <w:p w:rsidR="005C16D2" w:rsidRPr="00833465" w:rsidRDefault="005C16D2" w:rsidP="007E2B5A">
            <w:pPr>
              <w:rPr>
                <w:rFonts w:ascii="Tahoma" w:eastAsia="MS Mincho" w:hAnsi="Tahoma" w:cs="Tahoma"/>
                <w:sz w:val="20"/>
                <w:szCs w:val="20"/>
              </w:rPr>
            </w:pPr>
            <w:proofErr w:type="spellStart"/>
            <w:r w:rsidRPr="00833465">
              <w:rPr>
                <w:rFonts w:ascii="Tahoma" w:eastAsia="MS Mincho" w:hAnsi="Tahoma" w:cs="Tahoma"/>
                <w:sz w:val="20"/>
                <w:szCs w:val="20"/>
              </w:rPr>
              <w:t>м.п</w:t>
            </w:r>
            <w:proofErr w:type="spellEnd"/>
            <w:r w:rsidRPr="00833465">
              <w:rPr>
                <w:rFonts w:ascii="Tahoma" w:eastAsia="MS Mincho" w:hAnsi="Tahoma" w:cs="Tahoma"/>
                <w:sz w:val="20"/>
                <w:szCs w:val="20"/>
              </w:rPr>
              <w:t>.</w:t>
            </w:r>
          </w:p>
        </w:tc>
        <w:tc>
          <w:tcPr>
            <w:tcW w:w="5040" w:type="dxa"/>
          </w:tcPr>
          <w:p w:rsidR="005C16D2" w:rsidRPr="00833465" w:rsidRDefault="005C16D2" w:rsidP="007E2B5A">
            <w:pPr>
              <w:rPr>
                <w:rFonts w:ascii="Tahoma" w:eastAsia="MS Mincho" w:hAnsi="Tahoma" w:cs="Tahoma"/>
                <w:color w:val="000000"/>
                <w:sz w:val="20"/>
                <w:szCs w:val="20"/>
              </w:rPr>
            </w:pPr>
            <w:r w:rsidRPr="00833465">
              <w:rPr>
                <w:rFonts w:ascii="Tahoma" w:eastAsia="MS Mincho" w:hAnsi="Tahoma" w:cs="Tahoma"/>
                <w:b/>
                <w:color w:val="000000"/>
                <w:sz w:val="20"/>
                <w:szCs w:val="20"/>
              </w:rPr>
              <w:t>ПОКУПАТЕЛЬ:</w:t>
            </w:r>
          </w:p>
          <w:p w:rsidR="005C16D2" w:rsidRPr="00833465" w:rsidRDefault="005C16D2" w:rsidP="007E2B5A">
            <w:pPr>
              <w:rPr>
                <w:rFonts w:ascii="Tahoma" w:eastAsia="MS Mincho" w:hAnsi="Tahoma" w:cs="Tahoma"/>
                <w:color w:val="000000"/>
                <w:sz w:val="20"/>
                <w:szCs w:val="20"/>
              </w:rPr>
            </w:pPr>
          </w:p>
          <w:p w:rsidR="005C16D2" w:rsidRPr="00833465" w:rsidRDefault="005C16D2" w:rsidP="007E2B5A">
            <w:pPr>
              <w:rPr>
                <w:rFonts w:ascii="Tahoma" w:eastAsia="MS Mincho" w:hAnsi="Tahoma" w:cs="Tahoma"/>
                <w:color w:val="000000"/>
                <w:sz w:val="20"/>
                <w:szCs w:val="20"/>
              </w:rPr>
            </w:pPr>
          </w:p>
        </w:tc>
      </w:tr>
    </w:tbl>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rPr>
          <w:rFonts w:ascii="Tahoma" w:eastAsia="Batang" w:hAnsi="Tahoma" w:cs="Tahoma"/>
          <w:b/>
          <w:bCs/>
          <w:sz w:val="20"/>
          <w:szCs w:val="20"/>
        </w:rPr>
      </w:pPr>
    </w:p>
    <w:p w:rsidR="00DB0E18" w:rsidRDefault="00DB0E18"/>
    <w:sectPr w:rsidR="00DB0E18" w:rsidSect="00A949BA">
      <w:pgSz w:w="11906" w:h="16838"/>
      <w:pgMar w:top="851" w:right="566"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C6907"/>
    <w:multiLevelType w:val="hybridMultilevel"/>
    <w:tmpl w:val="901ADA50"/>
    <w:lvl w:ilvl="0" w:tplc="0419000F">
      <w:start w:val="10"/>
      <w:numFmt w:val="decimal"/>
      <w:lvlText w:val="%1."/>
      <w:lvlJc w:val="left"/>
      <w:pPr>
        <w:ind w:left="30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666A76"/>
    <w:multiLevelType w:val="multilevel"/>
    <w:tmpl w:val="1B4EFD1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2" w15:restartNumberingAfterBreak="0">
    <w:nsid w:val="556D0265"/>
    <w:multiLevelType w:val="multilevel"/>
    <w:tmpl w:val="5FE8C2A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6D2"/>
    <w:rsid w:val="004C10AA"/>
    <w:rsid w:val="00532348"/>
    <w:rsid w:val="005A0C93"/>
    <w:rsid w:val="005C16D2"/>
    <w:rsid w:val="00622B90"/>
    <w:rsid w:val="00715DD1"/>
    <w:rsid w:val="00853C21"/>
    <w:rsid w:val="00870F38"/>
    <w:rsid w:val="00A93B23"/>
    <w:rsid w:val="00AC07F5"/>
    <w:rsid w:val="00AD354F"/>
    <w:rsid w:val="00C7448F"/>
    <w:rsid w:val="00CF2812"/>
    <w:rsid w:val="00D607FC"/>
    <w:rsid w:val="00DB0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E670"/>
  <w15:chartTrackingRefBased/>
  <w15:docId w15:val="{7289F553-2CC1-4014-ADB7-A82650C7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6D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C16D2"/>
    <w:pPr>
      <w:keepNext/>
      <w:ind w:left="709"/>
      <w:jc w:val="both"/>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C16D2"/>
    <w:pPr>
      <w:ind w:left="720"/>
      <w:contextualSpacing/>
    </w:pPr>
  </w:style>
  <w:style w:type="paragraph" w:styleId="a5">
    <w:name w:val="Subtitle"/>
    <w:basedOn w:val="a"/>
    <w:link w:val="a6"/>
    <w:qFormat/>
    <w:rsid w:val="005C16D2"/>
    <w:pPr>
      <w:jc w:val="center"/>
    </w:pPr>
    <w:rPr>
      <w:b/>
      <w:bCs/>
      <w:sz w:val="28"/>
      <w:szCs w:val="28"/>
      <w:lang w:val="x-none" w:eastAsia="x-none"/>
    </w:rPr>
  </w:style>
  <w:style w:type="character" w:customStyle="1" w:styleId="a6">
    <w:name w:val="Подзаголовок Знак"/>
    <w:basedOn w:val="a0"/>
    <w:link w:val="a5"/>
    <w:rsid w:val="005C16D2"/>
    <w:rPr>
      <w:rFonts w:ascii="Times New Roman" w:eastAsia="Times New Roman" w:hAnsi="Times New Roman" w:cs="Times New Roman"/>
      <w:b/>
      <w:bCs/>
      <w:sz w:val="28"/>
      <w:szCs w:val="28"/>
      <w:lang w:val="x-none" w:eastAsia="x-none"/>
    </w:rPr>
  </w:style>
  <w:style w:type="character" w:customStyle="1" w:styleId="a4">
    <w:name w:val="Абзац списка Знак"/>
    <w:link w:val="a3"/>
    <w:uiPriority w:val="34"/>
    <w:locked/>
    <w:rsid w:val="005C16D2"/>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C16D2"/>
    <w:rPr>
      <w:rFonts w:ascii="Times New Roman" w:eastAsia="Times New Roman" w:hAnsi="Times New Roman" w:cs="Times New Roman"/>
      <w:b/>
      <w:sz w:val="28"/>
      <w:szCs w:val="20"/>
      <w:lang w:eastAsia="ru-RU"/>
    </w:rPr>
  </w:style>
  <w:style w:type="character" w:customStyle="1" w:styleId="FontStyle60">
    <w:name w:val="Font Style60"/>
    <w:uiPriority w:val="99"/>
    <w:rsid w:val="004C10AA"/>
    <w:rPr>
      <w:rFonts w:ascii="Times New Roman" w:hAnsi="Times New Roman"/>
      <w:sz w:val="26"/>
    </w:rPr>
  </w:style>
  <w:style w:type="paragraph" w:styleId="21">
    <w:name w:val="Body Text 2"/>
    <w:basedOn w:val="a"/>
    <w:link w:val="22"/>
    <w:rsid w:val="00AC07F5"/>
    <w:pPr>
      <w:spacing w:after="120" w:line="480" w:lineRule="auto"/>
    </w:pPr>
  </w:style>
  <w:style w:type="character" w:customStyle="1" w:styleId="22">
    <w:name w:val="Основной текст 2 Знак"/>
    <w:basedOn w:val="a0"/>
    <w:link w:val="21"/>
    <w:rsid w:val="00AC07F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22B90"/>
    <w:rPr>
      <w:rFonts w:ascii="Segoe UI" w:hAnsi="Segoe UI" w:cs="Segoe UI"/>
      <w:sz w:val="18"/>
      <w:szCs w:val="18"/>
    </w:rPr>
  </w:style>
  <w:style w:type="character" w:customStyle="1" w:styleId="a8">
    <w:name w:val="Текст выноски Знак"/>
    <w:basedOn w:val="a0"/>
    <w:link w:val="a7"/>
    <w:uiPriority w:val="99"/>
    <w:semiHidden/>
    <w:rsid w:val="00622B9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3290</Words>
  <Characters>18753</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2023-09-28T12:39:00Z</cp:lastPrinted>
  <dcterms:created xsi:type="dcterms:W3CDTF">2023-09-28T12:58:00Z</dcterms:created>
  <dcterms:modified xsi:type="dcterms:W3CDTF">2023-09-28T13:36:00Z</dcterms:modified>
</cp:coreProperties>
</file>