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cs="Tahoma"/>
          <w:sz w:val="24"/>
        </w:rPr>
      </w:pPr>
      <w:r w:rsidRPr="008574F0">
        <w:rPr>
          <w:rFonts w:cs="Tahoma"/>
          <w:b/>
          <w:bCs/>
          <w:sz w:val="24"/>
        </w:rPr>
        <w:t xml:space="preserve">Протокол </w:t>
      </w:r>
      <w:r w:rsidRPr="008574F0">
        <w:rPr>
          <w:rFonts w:cs="Tahoma"/>
          <w:b/>
          <w:bCs/>
          <w:sz w:val="24"/>
        </w:rPr>
        <w:br/>
        <w:t xml:space="preserve">о признании аукциона не </w:t>
      </w:r>
      <w:proofErr w:type="gramStart"/>
      <w:r w:rsidRPr="008574F0">
        <w:rPr>
          <w:rFonts w:cs="Tahoma"/>
          <w:b/>
          <w:bCs/>
          <w:sz w:val="24"/>
        </w:rPr>
        <w:t>состоявшимся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2393"/>
        <w:gridCol w:w="2392"/>
        <w:gridCol w:w="491"/>
        <w:gridCol w:w="1902"/>
      </w:tblGrid>
      <w:tr w:rsidR="008574F0" w:rsidRPr="008574F0" w:rsidTr="008574F0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30.12</w:t>
            </w:r>
            <w:r w:rsidRPr="008574F0">
              <w:rPr>
                <w:rFonts w:cs="Tahoma"/>
                <w:szCs w:val="20"/>
              </w:rPr>
              <w:t>.2015 г.</w:t>
            </w:r>
          </w:p>
        </w:tc>
        <w:tc>
          <w:tcPr>
            <w:tcW w:w="2393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574F0" w:rsidRPr="008574F0" w:rsidRDefault="008574F0" w:rsidP="001B4A9E">
            <w:pPr>
              <w:spacing w:line="260" w:lineRule="exact"/>
              <w:rPr>
                <w:rFonts w:cs="Tahoma"/>
                <w:szCs w:val="20"/>
              </w:rPr>
            </w:pPr>
            <w:r w:rsidRPr="008574F0">
              <w:rPr>
                <w:rFonts w:cs="Tahoma"/>
                <w:szCs w:val="20"/>
              </w:rPr>
              <w:t>№ 6-1/25-</w:t>
            </w:r>
            <w:r w:rsidR="00F37158">
              <w:rPr>
                <w:rFonts w:cs="Tahoma"/>
                <w:szCs w:val="20"/>
              </w:rPr>
              <w:t>641</w:t>
            </w:r>
          </w:p>
        </w:tc>
      </w:tr>
    </w:tbl>
    <w:p w:rsidR="008574F0" w:rsidRPr="008574F0" w:rsidRDefault="008574F0" w:rsidP="001B4A9E">
      <w:pPr>
        <w:widowControl w:val="0"/>
        <w:spacing w:line="260" w:lineRule="exact"/>
        <w:ind w:right="1205"/>
        <w:jc w:val="center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                город Киров</w:t>
      </w:r>
    </w:p>
    <w:p w:rsidR="008574F0" w:rsidRPr="008574F0" w:rsidRDefault="008574F0" w:rsidP="001B4A9E">
      <w:pPr>
        <w:widowControl w:val="0"/>
        <w:spacing w:line="260" w:lineRule="exact"/>
        <w:ind w:right="1205"/>
        <w:jc w:val="center"/>
        <w:rPr>
          <w:rFonts w:cs="Tahoma"/>
          <w:sz w:val="10"/>
          <w:szCs w:val="10"/>
        </w:rPr>
      </w:pPr>
    </w:p>
    <w:p w:rsid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szCs w:val="20"/>
        </w:rPr>
      </w:pPr>
      <w:r w:rsidRPr="00DD111D">
        <w:rPr>
          <w:rFonts w:cs="Tahoma"/>
          <w:b/>
          <w:szCs w:val="20"/>
        </w:rPr>
        <w:t>Предмет аукциона</w:t>
      </w:r>
      <w:r>
        <w:rPr>
          <w:rFonts w:cs="Tahoma"/>
          <w:szCs w:val="20"/>
        </w:rPr>
        <w:t xml:space="preserve">: аукцион </w:t>
      </w:r>
      <w:r w:rsidRPr="00045C09">
        <w:rPr>
          <w:rFonts w:cs="Tahoma"/>
          <w:szCs w:val="20"/>
        </w:rPr>
        <w:t>на право заключения договора субаренды лесного участка в Оричевском районе Кировской области с целью сплошной рубки лесной растительности.</w:t>
      </w:r>
    </w:p>
    <w:p w:rsidR="008574F0" w:rsidRPr="00DD111D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szCs w:val="20"/>
        </w:rPr>
      </w:pPr>
      <w:r w:rsidRPr="00DD111D">
        <w:rPr>
          <w:rFonts w:cs="Tahoma"/>
          <w:szCs w:val="20"/>
        </w:rPr>
        <w:t>Заказчиком является: Закрытое Акционерное Общество «ВяткаТорф».</w:t>
      </w:r>
    </w:p>
    <w:p w:rsid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szCs w:val="20"/>
        </w:rPr>
      </w:pPr>
      <w:r w:rsidRPr="00DD111D">
        <w:rPr>
          <w:rFonts w:cs="Tahoma"/>
          <w:szCs w:val="20"/>
        </w:rPr>
        <w:t xml:space="preserve">Начальная цена контракта: </w:t>
      </w:r>
      <w:r w:rsidRPr="00045C09">
        <w:rPr>
          <w:rFonts w:cs="Tahoma"/>
          <w:szCs w:val="20"/>
        </w:rPr>
        <w:t>192938 (сто девяносто две тысячи девятьсот тридцать восемь) рублей 72 коп</w:t>
      </w:r>
      <w:r>
        <w:rPr>
          <w:rFonts w:cs="Tahoma"/>
          <w:szCs w:val="20"/>
        </w:rPr>
        <w:t xml:space="preserve">. </w:t>
      </w:r>
    </w:p>
    <w:p w:rsidR="008574F0" w:rsidRPr="00DD111D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rFonts w:cs="Tahoma"/>
          <w:b/>
          <w:szCs w:val="20"/>
        </w:rPr>
      </w:pPr>
      <w:r w:rsidRPr="00DD111D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943"/>
        <w:gridCol w:w="7797"/>
      </w:tblGrid>
      <w:tr w:rsidR="008574F0" w:rsidRPr="00DD111D" w:rsidTr="008574F0">
        <w:trPr>
          <w:trHeight w:val="207"/>
        </w:trPr>
        <w:tc>
          <w:tcPr>
            <w:tcW w:w="2943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b/>
                <w:bCs/>
                <w:szCs w:val="20"/>
              </w:rPr>
            </w:pPr>
            <w:r w:rsidRPr="00DD111D">
              <w:rPr>
                <w:rFonts w:cs="Tahoma"/>
                <w:b/>
                <w:bCs/>
                <w:szCs w:val="20"/>
              </w:rPr>
              <w:t>Председатель комиссии:</w:t>
            </w:r>
          </w:p>
        </w:tc>
        <w:tc>
          <w:tcPr>
            <w:tcW w:w="7797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szCs w:val="20"/>
              </w:rPr>
            </w:pPr>
            <w:r w:rsidRPr="00DD111D">
              <w:rPr>
                <w:rFonts w:cs="Tahoma"/>
                <w:szCs w:val="20"/>
              </w:rPr>
              <w:t xml:space="preserve">- </w:t>
            </w:r>
            <w:r>
              <w:rPr>
                <w:rFonts w:cs="Tahoma"/>
                <w:szCs w:val="20"/>
              </w:rPr>
              <w:t>Управляющий</w:t>
            </w:r>
            <w:r w:rsidRPr="00DD111D">
              <w:rPr>
                <w:rFonts w:cs="Tahoma"/>
                <w:szCs w:val="20"/>
              </w:rPr>
              <w:t xml:space="preserve"> директор С.А. Береснев</w:t>
            </w:r>
          </w:p>
        </w:tc>
      </w:tr>
      <w:tr w:rsidR="008574F0" w:rsidRPr="00DD111D" w:rsidTr="008574F0">
        <w:trPr>
          <w:trHeight w:val="205"/>
        </w:trPr>
        <w:tc>
          <w:tcPr>
            <w:tcW w:w="2943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b/>
                <w:bCs/>
                <w:szCs w:val="20"/>
              </w:rPr>
            </w:pPr>
            <w:r w:rsidRPr="00DD111D">
              <w:rPr>
                <w:rFonts w:cs="Tahoma"/>
                <w:b/>
                <w:bCs/>
                <w:szCs w:val="20"/>
              </w:rPr>
              <w:t xml:space="preserve">Члены </w:t>
            </w:r>
            <w:r w:rsidRPr="00DD111D">
              <w:rPr>
                <w:rFonts w:cs="Tahoma"/>
                <w:b/>
                <w:szCs w:val="20"/>
              </w:rPr>
              <w:t>комиссии:</w:t>
            </w:r>
          </w:p>
        </w:tc>
        <w:tc>
          <w:tcPr>
            <w:tcW w:w="7797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szCs w:val="20"/>
              </w:rPr>
            </w:pPr>
            <w:r w:rsidRPr="00DD111D">
              <w:rPr>
                <w:rFonts w:cs="Tahoma"/>
                <w:szCs w:val="20"/>
              </w:rPr>
              <w:t>- Заместитель генерального директора – главный инженер Е.Г. Лаптев</w:t>
            </w:r>
          </w:p>
        </w:tc>
      </w:tr>
      <w:tr w:rsidR="008574F0" w:rsidRPr="00DD111D" w:rsidTr="008574F0">
        <w:trPr>
          <w:trHeight w:val="521"/>
        </w:trPr>
        <w:tc>
          <w:tcPr>
            <w:tcW w:w="2943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567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7797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szCs w:val="20"/>
              </w:rPr>
            </w:pPr>
            <w:r w:rsidRPr="00DD111D">
              <w:rPr>
                <w:rFonts w:cs="Tahoma"/>
                <w:szCs w:val="20"/>
              </w:rPr>
              <w:t>- Заместитель генерального директора по экономике и финансам А.М. Ушаков</w:t>
            </w:r>
          </w:p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bCs/>
                <w:szCs w:val="20"/>
              </w:rPr>
            </w:pPr>
            <w:r w:rsidRPr="00DD111D">
              <w:rPr>
                <w:rFonts w:cs="Tahoma"/>
                <w:bCs/>
                <w:szCs w:val="20"/>
              </w:rPr>
              <w:t>- Заместитель генерального директора по безопасности В.Л. Завязкин</w:t>
            </w:r>
          </w:p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bCs/>
                <w:szCs w:val="20"/>
              </w:rPr>
            </w:pPr>
            <w:r w:rsidRPr="00DD111D">
              <w:rPr>
                <w:rFonts w:cs="Tahoma"/>
                <w:bCs/>
                <w:szCs w:val="20"/>
              </w:rPr>
              <w:t>- Коммерческий директор С.Г. Рыков</w:t>
            </w:r>
          </w:p>
        </w:tc>
      </w:tr>
      <w:tr w:rsidR="008574F0" w:rsidRPr="00DD111D" w:rsidTr="008574F0">
        <w:trPr>
          <w:trHeight w:val="414"/>
        </w:trPr>
        <w:tc>
          <w:tcPr>
            <w:tcW w:w="2943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b/>
                <w:bCs/>
                <w:szCs w:val="20"/>
              </w:rPr>
            </w:pPr>
            <w:r w:rsidRPr="00DD111D">
              <w:rPr>
                <w:rFonts w:cs="Tahoma"/>
                <w:b/>
                <w:bCs/>
                <w:szCs w:val="20"/>
              </w:rPr>
              <w:t xml:space="preserve">Ответственный секретарь </w:t>
            </w:r>
            <w:r w:rsidRPr="00DD111D">
              <w:rPr>
                <w:rFonts w:cs="Tahoma"/>
                <w:b/>
                <w:szCs w:val="20"/>
              </w:rPr>
              <w:t>комиссии:</w:t>
            </w:r>
          </w:p>
        </w:tc>
        <w:tc>
          <w:tcPr>
            <w:tcW w:w="7797" w:type="dxa"/>
          </w:tcPr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567"/>
              <w:rPr>
                <w:rFonts w:cs="Tahoma"/>
                <w:szCs w:val="20"/>
              </w:rPr>
            </w:pPr>
          </w:p>
          <w:p w:rsidR="008574F0" w:rsidRPr="00DD111D" w:rsidRDefault="008574F0" w:rsidP="001B4A9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ahoma"/>
                <w:szCs w:val="20"/>
              </w:rPr>
            </w:pPr>
            <w:r w:rsidRPr="00DD111D">
              <w:rPr>
                <w:rFonts w:cs="Tahoma"/>
                <w:szCs w:val="20"/>
              </w:rPr>
              <w:t>- Начальник отдела материально-технического снабжения Н.А.Полушина</w:t>
            </w:r>
          </w:p>
        </w:tc>
      </w:tr>
    </w:tbl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rPr>
          <w:rFonts w:cs="Tahoma"/>
          <w:sz w:val="2"/>
          <w:szCs w:val="2"/>
        </w:rPr>
      </w:pPr>
      <w:r w:rsidRPr="008574F0">
        <w:rPr>
          <w:rFonts w:cs="Tahoma"/>
          <w:b/>
          <w:szCs w:val="20"/>
        </w:rPr>
        <w:t>Присутствующий участник аукциона</w:t>
      </w:r>
      <w:r w:rsidRPr="008574F0">
        <w:rPr>
          <w:rFonts w:cs="Tahoma"/>
          <w:szCs w:val="20"/>
        </w:rPr>
        <w:t xml:space="preserve"> – директор ООО «</w:t>
      </w:r>
      <w:r>
        <w:rPr>
          <w:rFonts w:cs="Tahoma"/>
          <w:szCs w:val="20"/>
        </w:rPr>
        <w:t xml:space="preserve">Греада», Макеров С.И. </w:t>
      </w: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left="426"/>
        <w:rPr>
          <w:rFonts w:cs="Tahoma"/>
          <w:b/>
          <w:bCs/>
          <w:szCs w:val="20"/>
        </w:rPr>
      </w:pPr>
      <w:r w:rsidRPr="008574F0">
        <w:rPr>
          <w:rFonts w:cs="Tahoma"/>
          <w:b/>
          <w:bCs/>
          <w:szCs w:val="20"/>
        </w:rPr>
        <w:t>Отметили:</w:t>
      </w:r>
    </w:p>
    <w:p w:rsidR="00434416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>Извещение о проведении настоящей процедуры и документация были размещены «</w:t>
      </w:r>
      <w:r>
        <w:rPr>
          <w:rFonts w:cs="Tahoma"/>
          <w:szCs w:val="20"/>
        </w:rPr>
        <w:t>30</w:t>
      </w:r>
      <w:r w:rsidRPr="008574F0">
        <w:rPr>
          <w:rFonts w:cs="Tahoma"/>
          <w:szCs w:val="20"/>
        </w:rPr>
        <w:t xml:space="preserve">» </w:t>
      </w:r>
      <w:r>
        <w:rPr>
          <w:rFonts w:cs="Tahoma"/>
          <w:szCs w:val="20"/>
        </w:rPr>
        <w:t>ноября 2</w:t>
      </w:r>
      <w:r w:rsidRPr="008574F0">
        <w:rPr>
          <w:rFonts w:cs="Tahoma"/>
          <w:szCs w:val="20"/>
        </w:rPr>
        <w:t xml:space="preserve">015 года на официальном сайте ЗАО «ВяткаТорф» </w:t>
      </w:r>
      <w:hyperlink r:id="rId10" w:history="1">
        <w:r w:rsidRPr="008574F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8574F0">
        <w:rPr>
          <w:rFonts w:cs="Tahoma"/>
          <w:szCs w:val="20"/>
        </w:rPr>
        <w:t xml:space="preserve">. </w:t>
      </w:r>
    </w:p>
    <w:p w:rsidR="00434416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Информация о проведении настоящего аукциона была размещена в газете </w:t>
      </w:r>
      <w:r w:rsidR="00434416">
        <w:rPr>
          <w:rFonts w:cs="Tahoma"/>
          <w:szCs w:val="20"/>
        </w:rPr>
        <w:t xml:space="preserve">«Аргументы недели Вятка» от 03.12.2015, на сайте </w:t>
      </w:r>
      <w:hyperlink r:id="rId11" w:history="1">
        <w:r w:rsidR="00434416" w:rsidRPr="00DF2714">
          <w:rPr>
            <w:rStyle w:val="ad"/>
            <w:rFonts w:cs="Tahoma"/>
            <w:szCs w:val="20"/>
          </w:rPr>
          <w:t>https://www.avito.ru/kirovskaya_oblast_kirov</w:t>
        </w:r>
      </w:hyperlink>
      <w:r w:rsidR="00F37158">
        <w:t xml:space="preserve"> </w:t>
      </w:r>
      <w:r w:rsidR="00FB1286">
        <w:rPr>
          <w:rFonts w:cs="Tahoma"/>
          <w:szCs w:val="20"/>
        </w:rPr>
        <w:t>«</w:t>
      </w:r>
      <w:proofErr w:type="spellStart"/>
      <w:r w:rsidR="00FB1286">
        <w:rPr>
          <w:rFonts w:cs="Tahoma"/>
          <w:szCs w:val="20"/>
          <w:lang w:val="en-US"/>
        </w:rPr>
        <w:t>Avito</w:t>
      </w:r>
      <w:proofErr w:type="spellEnd"/>
      <w:r w:rsidR="00FB1286">
        <w:rPr>
          <w:rFonts w:cs="Tahoma"/>
          <w:szCs w:val="20"/>
        </w:rPr>
        <w:t>»</w:t>
      </w:r>
      <w:r w:rsidR="00434416">
        <w:rPr>
          <w:rFonts w:cs="Tahoma"/>
          <w:szCs w:val="20"/>
        </w:rPr>
        <w:t>, а так же на</w:t>
      </w:r>
      <w:r w:rsidR="006B5BBE">
        <w:rPr>
          <w:rFonts w:cs="Tahoma"/>
          <w:szCs w:val="20"/>
        </w:rPr>
        <w:t xml:space="preserve"> </w:t>
      </w:r>
      <w:r w:rsidR="00434416">
        <w:t xml:space="preserve">сайте </w:t>
      </w:r>
      <w:hyperlink r:id="rId12" w:history="1">
        <w:r w:rsidR="00434416" w:rsidRPr="00DF2714">
          <w:rPr>
            <w:rStyle w:val="ad"/>
            <w:rFonts w:cs="Tahoma"/>
            <w:szCs w:val="20"/>
          </w:rPr>
          <w:t>http://forums.wood.ru/</w:t>
        </w:r>
      </w:hyperlink>
      <w:r w:rsidR="00434416">
        <w:rPr>
          <w:rFonts w:cs="Tahoma"/>
          <w:szCs w:val="20"/>
        </w:rPr>
        <w:t xml:space="preserve"> «Форумы лесной отрасли». </w:t>
      </w: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Дата и время проведения аукциона </w:t>
      </w:r>
      <w:r w:rsidR="00434416">
        <w:rPr>
          <w:rFonts w:cs="Tahoma"/>
          <w:szCs w:val="20"/>
        </w:rPr>
        <w:t>30.12.2015 в 15.30.</w:t>
      </w: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По окончании срока подачи заявок до </w:t>
      </w:r>
      <w:r w:rsidR="00434416">
        <w:rPr>
          <w:rFonts w:cs="Tahoma"/>
          <w:szCs w:val="20"/>
        </w:rPr>
        <w:t>15</w:t>
      </w:r>
      <w:r w:rsidRPr="008574F0">
        <w:rPr>
          <w:rFonts w:cs="Tahoma"/>
          <w:szCs w:val="20"/>
        </w:rPr>
        <w:t xml:space="preserve"> часов 00 минут (время московское) </w:t>
      </w:r>
      <w:r w:rsidR="00434416">
        <w:rPr>
          <w:rFonts w:cs="Tahoma"/>
          <w:szCs w:val="20"/>
        </w:rPr>
        <w:t>2</w:t>
      </w:r>
      <w:r w:rsidRPr="008574F0">
        <w:rPr>
          <w:rFonts w:cs="Tahoma"/>
          <w:szCs w:val="20"/>
        </w:rPr>
        <w:t xml:space="preserve">9 </w:t>
      </w:r>
      <w:r w:rsidR="00434416">
        <w:rPr>
          <w:rFonts w:cs="Tahoma"/>
          <w:szCs w:val="20"/>
        </w:rPr>
        <w:t>декабря</w:t>
      </w:r>
      <w:r w:rsidRPr="008574F0">
        <w:rPr>
          <w:rFonts w:cs="Tahoma"/>
          <w:szCs w:val="20"/>
        </w:rPr>
        <w:t xml:space="preserve"> 2015 года была подана одна заявка от участника с порядковым </w:t>
      </w:r>
      <w:r w:rsidR="00FB1286">
        <w:rPr>
          <w:rFonts w:cs="Tahoma"/>
          <w:szCs w:val="20"/>
        </w:rPr>
        <w:t>№</w:t>
      </w:r>
      <w:r w:rsidRPr="008574F0">
        <w:rPr>
          <w:rFonts w:cs="Tahoma"/>
          <w:szCs w:val="20"/>
        </w:rPr>
        <w:t xml:space="preserve"> 1 от </w:t>
      </w:r>
      <w:r w:rsidR="00434416">
        <w:rPr>
          <w:rFonts w:cs="Tahoma"/>
          <w:szCs w:val="20"/>
        </w:rPr>
        <w:t>ООО «Греада» (610035, г. Киров, ул. Свободы, д.131, офис 14а)</w:t>
      </w:r>
      <w:r w:rsidRPr="008574F0">
        <w:rPr>
          <w:rFonts w:cs="Tahoma"/>
          <w:szCs w:val="20"/>
        </w:rPr>
        <w:t>.</w:t>
      </w:r>
    </w:p>
    <w:p w:rsid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В связи подачей одной заявки на основании п.3.4.4. Положения об аукционе </w:t>
      </w:r>
      <w:r w:rsidRPr="008574F0">
        <w:rPr>
          <w:rFonts w:cs="Tahoma"/>
          <w:i/>
          <w:szCs w:val="20"/>
        </w:rPr>
        <w:t>«В случае допуска к участию в аукционе менее двух претендентов аукцион признается Комиссией несостоявшимся»,</w:t>
      </w:r>
      <w:r w:rsidRPr="008574F0">
        <w:rPr>
          <w:rFonts w:cs="Tahoma"/>
          <w:szCs w:val="20"/>
        </w:rPr>
        <w:t xml:space="preserve"> предлагается признать аукцион не состоявшимся. </w:t>
      </w:r>
    </w:p>
    <w:p w:rsidR="00515D6D" w:rsidRDefault="00FB1286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Для своевременного ввода </w:t>
      </w:r>
      <w:r w:rsidR="00266148">
        <w:rPr>
          <w:rFonts w:cs="Tahoma"/>
          <w:szCs w:val="20"/>
        </w:rPr>
        <w:t xml:space="preserve">торфяного месторождения </w:t>
      </w:r>
      <w:r>
        <w:rPr>
          <w:rFonts w:cs="Tahoma"/>
          <w:szCs w:val="20"/>
        </w:rPr>
        <w:t xml:space="preserve">в </w:t>
      </w:r>
      <w:r w:rsidR="00266148">
        <w:rPr>
          <w:rFonts w:cs="Tahoma"/>
          <w:szCs w:val="20"/>
        </w:rPr>
        <w:t xml:space="preserve">производственный процесс </w:t>
      </w:r>
      <w:r>
        <w:rPr>
          <w:rFonts w:cs="Tahoma"/>
          <w:szCs w:val="20"/>
        </w:rPr>
        <w:t>добыч</w:t>
      </w:r>
      <w:r w:rsidR="00266148">
        <w:rPr>
          <w:rFonts w:cs="Tahoma"/>
          <w:szCs w:val="20"/>
        </w:rPr>
        <w:t>и</w:t>
      </w:r>
      <w:r>
        <w:rPr>
          <w:rFonts w:cs="Tahoma"/>
          <w:szCs w:val="20"/>
        </w:rPr>
        <w:t xml:space="preserve"> </w:t>
      </w:r>
      <w:r w:rsidR="00266148">
        <w:rPr>
          <w:rFonts w:cs="Tahoma"/>
          <w:szCs w:val="20"/>
        </w:rPr>
        <w:t xml:space="preserve">торфа </w:t>
      </w:r>
      <w:r>
        <w:rPr>
          <w:rFonts w:cs="Tahoma"/>
          <w:szCs w:val="20"/>
        </w:rPr>
        <w:t>необходима срочная организаци</w:t>
      </w:r>
      <w:r w:rsidR="006B5BBE">
        <w:rPr>
          <w:rFonts w:cs="Tahoma"/>
          <w:szCs w:val="20"/>
        </w:rPr>
        <w:t>я</w:t>
      </w:r>
      <w:r>
        <w:rPr>
          <w:rFonts w:cs="Tahoma"/>
          <w:szCs w:val="20"/>
        </w:rPr>
        <w:t xml:space="preserve"> сводки лесных насаждений, в связи с чем на проведение повторного аукциона нет времени, кроме того новая процедура не приведет к расширению круга участников. </w:t>
      </w:r>
    </w:p>
    <w:p w:rsidR="001B4A9E" w:rsidRDefault="00515D6D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Альтернативой переда</w:t>
      </w:r>
      <w:bookmarkStart w:id="0" w:name="_GoBack"/>
      <w:bookmarkEnd w:id="0"/>
      <w:r>
        <w:rPr>
          <w:rFonts w:cs="Tahoma"/>
          <w:szCs w:val="20"/>
        </w:rPr>
        <w:t xml:space="preserve">чи в субаренду лесного участка с последующей вырубкой лесных насаждений является организация сводки </w:t>
      </w:r>
      <w:r w:rsidR="001B4A9E">
        <w:rPr>
          <w:rFonts w:cs="Tahoma"/>
          <w:szCs w:val="20"/>
        </w:rPr>
        <w:t xml:space="preserve">леса </w:t>
      </w:r>
      <w:r>
        <w:rPr>
          <w:rFonts w:cs="Tahoma"/>
          <w:szCs w:val="20"/>
        </w:rPr>
        <w:t xml:space="preserve">силами ВяткаТорф, что связано с затратами на привлечение подрядных организаций, так как самостоятельно произвести рубку предприятие не имеет возможности. Таким образом, дополнительно к затратам </w:t>
      </w:r>
      <w:r w:rsidR="001B4A9E">
        <w:rPr>
          <w:rFonts w:cs="Tahoma"/>
          <w:szCs w:val="20"/>
        </w:rPr>
        <w:t>н</w:t>
      </w:r>
      <w:r>
        <w:rPr>
          <w:rFonts w:cs="Tahoma"/>
          <w:szCs w:val="20"/>
        </w:rPr>
        <w:t>а проект освоения лесов в размере 192</w:t>
      </w:r>
      <w:r w:rsidR="006B5BBE">
        <w:rPr>
          <w:rFonts w:cs="Tahoma"/>
          <w:szCs w:val="20"/>
        </w:rPr>
        <w:t> </w:t>
      </w:r>
      <w:r>
        <w:rPr>
          <w:rFonts w:cs="Tahoma"/>
          <w:szCs w:val="20"/>
        </w:rPr>
        <w:t>938</w:t>
      </w:r>
      <w:r w:rsidR="006B5BBE">
        <w:rPr>
          <w:rFonts w:cs="Tahoma"/>
          <w:szCs w:val="20"/>
        </w:rPr>
        <w:t>,72</w:t>
      </w:r>
      <w:r>
        <w:rPr>
          <w:rFonts w:cs="Tahoma"/>
          <w:szCs w:val="20"/>
        </w:rPr>
        <w:t xml:space="preserve"> рублей, необходимо потратить денежные средства на услуги по сводке леса, размер которых согласно </w:t>
      </w:r>
      <w:r w:rsidRPr="00515D6D">
        <w:rPr>
          <w:rFonts w:cs="Tahoma"/>
          <w:szCs w:val="20"/>
        </w:rPr>
        <w:t xml:space="preserve">проведенным исследованиям рынка </w:t>
      </w:r>
      <w:r>
        <w:rPr>
          <w:rFonts w:cs="Tahoma"/>
          <w:szCs w:val="20"/>
        </w:rPr>
        <w:t xml:space="preserve">составляет от 500 до 600 рублей за кубический метр. </w:t>
      </w:r>
    </w:p>
    <w:p w:rsidR="001B4A9E" w:rsidRDefault="00515D6D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На основании выше изложенного</w:t>
      </w:r>
      <w:r w:rsidR="001B4A9E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предлагается сдать в субаренду </w:t>
      </w:r>
      <w:r w:rsidR="001B4A9E">
        <w:rPr>
          <w:rFonts w:cs="Tahoma"/>
          <w:szCs w:val="20"/>
        </w:rPr>
        <w:t xml:space="preserve">лесной участок единственному претенденту путем заключения договора на условиях Положения об аукционе и заявки участника. </w:t>
      </w:r>
    </w:p>
    <w:p w:rsidR="001B4A9E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Согласно п. 4.2. Положения об аукционе </w:t>
      </w:r>
      <w:r w:rsidRPr="008574F0">
        <w:rPr>
          <w:rFonts w:cs="Tahoma"/>
          <w:i/>
          <w:szCs w:val="20"/>
        </w:rPr>
        <w:t xml:space="preserve">«В случае, если аукцион признан несостоявшимся на основании п.3.4.4. в связи с подачей единственной заявки на участие, договор может быть заключен с единственным претендентом в порядке, установленном настоящим Положением. Цена Имущества при этом определяется равной начальной цене аукциона», </w:t>
      </w:r>
      <w:r w:rsidRPr="008574F0">
        <w:rPr>
          <w:rFonts w:cs="Tahoma"/>
          <w:szCs w:val="20"/>
        </w:rPr>
        <w:t xml:space="preserve">предлагается заключить договор </w:t>
      </w:r>
      <w:r w:rsidR="00434416">
        <w:rPr>
          <w:rFonts w:cs="Tahoma"/>
          <w:szCs w:val="20"/>
        </w:rPr>
        <w:t xml:space="preserve">субаренды </w:t>
      </w:r>
      <w:r w:rsidRPr="008574F0">
        <w:rPr>
          <w:rFonts w:cs="Tahoma"/>
          <w:szCs w:val="20"/>
        </w:rPr>
        <w:t>с участником ООО «</w:t>
      </w:r>
      <w:r w:rsidR="00434416">
        <w:rPr>
          <w:rFonts w:cs="Tahoma"/>
          <w:szCs w:val="20"/>
        </w:rPr>
        <w:t>Греада</w:t>
      </w:r>
      <w:r w:rsidRPr="008574F0">
        <w:rPr>
          <w:rFonts w:cs="Tahoma"/>
          <w:szCs w:val="20"/>
        </w:rPr>
        <w:t xml:space="preserve">». </w:t>
      </w:r>
    </w:p>
    <w:p w:rsidR="008574F0" w:rsidRPr="008574F0" w:rsidRDefault="00434416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С целью увеличения стоимости субаренды предлагается провести преддоговорные переговоры.</w:t>
      </w:r>
    </w:p>
    <w:p w:rsidR="001B4A9E" w:rsidRDefault="001B4A9E" w:rsidP="001B4A9E">
      <w:pPr>
        <w:widowControl w:val="0"/>
        <w:autoSpaceDE w:val="0"/>
        <w:autoSpaceDN w:val="0"/>
        <w:adjustRightInd w:val="0"/>
        <w:spacing w:line="260" w:lineRule="exact"/>
        <w:ind w:firstLine="426"/>
        <w:jc w:val="both"/>
        <w:rPr>
          <w:rFonts w:cs="Tahoma"/>
          <w:b/>
          <w:szCs w:val="20"/>
        </w:rPr>
      </w:pP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426"/>
        <w:jc w:val="both"/>
        <w:rPr>
          <w:rFonts w:cs="Tahoma"/>
          <w:b/>
          <w:szCs w:val="20"/>
        </w:rPr>
      </w:pPr>
      <w:r w:rsidRPr="008574F0">
        <w:rPr>
          <w:rFonts w:cs="Tahoma"/>
          <w:b/>
          <w:szCs w:val="20"/>
        </w:rPr>
        <w:t xml:space="preserve">Решили: </w:t>
      </w:r>
    </w:p>
    <w:p w:rsidR="008574F0" w:rsidRDefault="008574F0" w:rsidP="001B4A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60" w:lineRule="exact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Признать аукцион на право заключения договора </w:t>
      </w:r>
      <w:r w:rsidR="00434416">
        <w:rPr>
          <w:rFonts w:cs="Tahoma"/>
          <w:szCs w:val="20"/>
        </w:rPr>
        <w:t>с</w:t>
      </w:r>
      <w:r w:rsidR="00434416" w:rsidRPr="00434416">
        <w:rPr>
          <w:rFonts w:cs="Tahoma"/>
          <w:szCs w:val="20"/>
        </w:rPr>
        <w:t>убаренды лесного участка в Оричевском районе Кировской области с целью сплошной рубки лесной раст</w:t>
      </w:r>
      <w:r w:rsidR="00434416">
        <w:rPr>
          <w:rFonts w:cs="Tahoma"/>
          <w:szCs w:val="20"/>
        </w:rPr>
        <w:t xml:space="preserve">ительности </w:t>
      </w:r>
      <w:r w:rsidRPr="008574F0">
        <w:rPr>
          <w:rFonts w:cs="Tahoma"/>
          <w:szCs w:val="20"/>
        </w:rPr>
        <w:t>не состоявшимся.</w:t>
      </w:r>
    </w:p>
    <w:p w:rsidR="00434416" w:rsidRDefault="00434416" w:rsidP="001B4A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6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Провести с единственным </w:t>
      </w:r>
      <w:r w:rsidR="0033122C">
        <w:rPr>
          <w:rFonts w:cs="Tahoma"/>
          <w:szCs w:val="20"/>
        </w:rPr>
        <w:t>претендентом</w:t>
      </w:r>
      <w:r>
        <w:rPr>
          <w:rFonts w:cs="Tahoma"/>
          <w:szCs w:val="20"/>
        </w:rPr>
        <w:t xml:space="preserve"> переговоры по увеличению стоимости субаренды. </w:t>
      </w:r>
    </w:p>
    <w:p w:rsidR="008574F0" w:rsidRPr="00434416" w:rsidRDefault="00434416" w:rsidP="001B4A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60" w:lineRule="exact"/>
        <w:jc w:val="both"/>
        <w:rPr>
          <w:rFonts w:cs="Tahoma"/>
          <w:szCs w:val="20"/>
        </w:rPr>
      </w:pPr>
      <w:r w:rsidRPr="00434416">
        <w:rPr>
          <w:rFonts w:cs="Tahoma"/>
          <w:szCs w:val="20"/>
        </w:rPr>
        <w:t xml:space="preserve">Заключить </w:t>
      </w:r>
      <w:r w:rsidR="008574F0" w:rsidRPr="00434416">
        <w:rPr>
          <w:rFonts w:cs="Tahoma"/>
          <w:szCs w:val="20"/>
        </w:rPr>
        <w:t xml:space="preserve">договор </w:t>
      </w:r>
      <w:r w:rsidRPr="00434416">
        <w:rPr>
          <w:rFonts w:cs="Tahoma"/>
          <w:szCs w:val="20"/>
        </w:rPr>
        <w:t>субаренды лесного участка в Оричевском р</w:t>
      </w:r>
      <w:r>
        <w:rPr>
          <w:rFonts w:cs="Tahoma"/>
          <w:szCs w:val="20"/>
        </w:rPr>
        <w:t xml:space="preserve">айоне Кировской области с целью </w:t>
      </w:r>
      <w:r w:rsidRPr="00434416">
        <w:rPr>
          <w:rFonts w:cs="Tahoma"/>
          <w:szCs w:val="20"/>
        </w:rPr>
        <w:lastRenderedPageBreak/>
        <w:t>сплошной рубки лесной растительности</w:t>
      </w:r>
      <w:r w:rsidR="006B5BBE">
        <w:rPr>
          <w:rFonts w:cs="Tahoma"/>
          <w:szCs w:val="20"/>
        </w:rPr>
        <w:t xml:space="preserve"> </w:t>
      </w:r>
      <w:r w:rsidR="008574F0" w:rsidRPr="00434416">
        <w:rPr>
          <w:rFonts w:cs="Tahoma"/>
          <w:szCs w:val="20"/>
        </w:rPr>
        <w:t xml:space="preserve">с единственным </w:t>
      </w:r>
      <w:r w:rsidR="0033122C">
        <w:rPr>
          <w:rFonts w:cs="Tahoma"/>
          <w:szCs w:val="20"/>
        </w:rPr>
        <w:t xml:space="preserve">претендентом </w:t>
      </w:r>
      <w:r w:rsidR="0033122C" w:rsidRPr="0033122C">
        <w:rPr>
          <w:rFonts w:cs="Tahoma"/>
          <w:szCs w:val="20"/>
        </w:rPr>
        <w:t>ООО «Греада» (610035, г. Киров, ул. Свободы, д.131, офис 14а)</w:t>
      </w:r>
      <w:r w:rsidR="001B4A9E">
        <w:rPr>
          <w:rFonts w:cs="Tahoma"/>
          <w:szCs w:val="20"/>
        </w:rPr>
        <w:t xml:space="preserve"> с учетом требований технического задания, являющегося приложением к Положению об аукционе и </w:t>
      </w:r>
      <w:r w:rsidR="006B5BBE">
        <w:rPr>
          <w:rFonts w:cs="Tahoma"/>
          <w:szCs w:val="20"/>
        </w:rPr>
        <w:t>соглашений</w:t>
      </w:r>
      <w:r w:rsidR="001B4A9E">
        <w:rPr>
          <w:rFonts w:cs="Tahoma"/>
          <w:szCs w:val="20"/>
        </w:rPr>
        <w:t xml:space="preserve"> достигнутых при проведении переговоров.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835"/>
      </w:tblGrid>
      <w:tr w:rsidR="008574F0" w:rsidRPr="008574F0" w:rsidTr="008574F0">
        <w:trPr>
          <w:trHeight w:val="1025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33122C" w:rsidRDefault="0033122C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</w:p>
          <w:p w:rsidR="006B5BBE" w:rsidRDefault="006B5BBE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>ПОДПИСИ ЧЛЕНОВ КОМИССИИ:</w:t>
            </w: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 xml:space="preserve">Председатель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  <w:szCs w:val="20"/>
              </w:rPr>
              <w:t>:</w:t>
            </w:r>
          </w:p>
          <w:p w:rsidR="008574F0" w:rsidRPr="008574F0" w:rsidRDefault="0033122C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Управляющий</w:t>
            </w:r>
            <w:r w:rsidR="008574F0" w:rsidRPr="008574F0">
              <w:rPr>
                <w:rFonts w:cs="Tahoma"/>
                <w:szCs w:val="20"/>
              </w:rPr>
              <w:t xml:space="preserve"> директор</w:t>
            </w: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ascii="Times New Roman" w:hAnsi="Times New Roman"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 xml:space="preserve">Члены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</w:rPr>
            </w:pPr>
          </w:p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</w:rPr>
            </w:pPr>
          </w:p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</w:rPr>
            </w:pPr>
          </w:p>
          <w:p w:rsidR="0033122C" w:rsidRDefault="0033122C" w:rsidP="001B4A9E">
            <w:pPr>
              <w:spacing w:line="260" w:lineRule="exact"/>
              <w:jc w:val="center"/>
              <w:rPr>
                <w:rFonts w:cs="Tahoma"/>
              </w:rPr>
            </w:pPr>
          </w:p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</w:rPr>
            </w:pPr>
            <w:r w:rsidRPr="008574F0">
              <w:rPr>
                <w:rFonts w:cs="Tahoma"/>
              </w:rPr>
              <w:t>С.А. Береснев</w:t>
            </w:r>
          </w:p>
        </w:tc>
      </w:tr>
      <w:tr w:rsidR="008574F0" w:rsidRPr="008574F0" w:rsidTr="00857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188" w:type="dxa"/>
          </w:tcPr>
          <w:p w:rsidR="008574F0" w:rsidRPr="008574F0" w:rsidRDefault="008574F0" w:rsidP="001B4A9E">
            <w:pPr>
              <w:keepNext/>
              <w:spacing w:line="260" w:lineRule="exact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Заместитель генерального директора - главный инженер</w:t>
            </w:r>
          </w:p>
        </w:tc>
        <w:tc>
          <w:tcPr>
            <w:tcW w:w="2835" w:type="dxa"/>
          </w:tcPr>
          <w:p w:rsidR="008574F0" w:rsidRPr="008574F0" w:rsidRDefault="008574F0" w:rsidP="001B4A9E">
            <w:pPr>
              <w:keepNext/>
              <w:spacing w:line="260" w:lineRule="exact"/>
              <w:jc w:val="center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Е.Г. Лаптев</w:t>
            </w:r>
          </w:p>
        </w:tc>
      </w:tr>
      <w:tr w:rsidR="008574F0" w:rsidRPr="008574F0" w:rsidTr="00857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188" w:type="dxa"/>
          </w:tcPr>
          <w:p w:rsidR="008574F0" w:rsidRPr="008574F0" w:rsidRDefault="008574F0" w:rsidP="001B4A9E">
            <w:pPr>
              <w:spacing w:line="260" w:lineRule="exact"/>
              <w:rPr>
                <w:rFonts w:cs="Tahoma"/>
              </w:rPr>
            </w:pPr>
            <w:r w:rsidRPr="008574F0">
              <w:rPr>
                <w:rFonts w:cs="Tahoma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835" w:type="dxa"/>
          </w:tcPr>
          <w:p w:rsidR="008574F0" w:rsidRPr="008574F0" w:rsidRDefault="008574F0" w:rsidP="001B4A9E">
            <w:pPr>
              <w:keepNext/>
              <w:spacing w:line="260" w:lineRule="exact"/>
              <w:ind w:left="1134" w:hanging="1134"/>
              <w:jc w:val="center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А.М. Ушаков</w:t>
            </w:r>
          </w:p>
        </w:tc>
      </w:tr>
      <w:tr w:rsidR="008574F0" w:rsidRPr="008574F0" w:rsidTr="00857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188" w:type="dxa"/>
          </w:tcPr>
          <w:p w:rsidR="008574F0" w:rsidRPr="008574F0" w:rsidRDefault="008574F0" w:rsidP="001B4A9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8574F0">
              <w:rPr>
                <w:rFonts w:cs="Tahoma"/>
                <w:bCs/>
              </w:rPr>
              <w:t xml:space="preserve">Заместитель генерального директора по безопасности </w:t>
            </w:r>
          </w:p>
        </w:tc>
        <w:tc>
          <w:tcPr>
            <w:tcW w:w="2835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8574F0">
              <w:rPr>
                <w:rFonts w:cs="Tahoma"/>
                <w:bCs/>
              </w:rPr>
              <w:t>В.Л. Завязкин</w:t>
            </w:r>
          </w:p>
        </w:tc>
      </w:tr>
      <w:tr w:rsidR="008574F0" w:rsidRPr="008574F0" w:rsidTr="00857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188" w:type="dxa"/>
          </w:tcPr>
          <w:p w:rsidR="008574F0" w:rsidRPr="008574F0" w:rsidRDefault="008574F0" w:rsidP="001B4A9E">
            <w:pPr>
              <w:keepNext/>
              <w:spacing w:line="260" w:lineRule="exact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Коммерческий директор</w:t>
            </w:r>
          </w:p>
        </w:tc>
        <w:tc>
          <w:tcPr>
            <w:tcW w:w="2835" w:type="dxa"/>
          </w:tcPr>
          <w:p w:rsidR="008574F0" w:rsidRPr="008574F0" w:rsidRDefault="008574F0" w:rsidP="001B4A9E">
            <w:pPr>
              <w:keepNext/>
              <w:spacing w:line="260" w:lineRule="exact"/>
              <w:jc w:val="center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С.Г. Рыков</w:t>
            </w:r>
          </w:p>
        </w:tc>
      </w:tr>
      <w:tr w:rsidR="008574F0" w:rsidRPr="008574F0" w:rsidTr="00857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188" w:type="dxa"/>
          </w:tcPr>
          <w:p w:rsidR="008574F0" w:rsidRPr="008574F0" w:rsidRDefault="008574F0" w:rsidP="001B4A9E">
            <w:pPr>
              <w:tabs>
                <w:tab w:val="num" w:pos="709"/>
              </w:tabs>
              <w:spacing w:line="260" w:lineRule="exact"/>
              <w:rPr>
                <w:rFonts w:cs="Tahoma"/>
                <w:b/>
              </w:rPr>
            </w:pPr>
            <w:r w:rsidRPr="008574F0">
              <w:rPr>
                <w:rFonts w:cs="Tahoma"/>
                <w:b/>
                <w:bCs/>
              </w:rPr>
              <w:t xml:space="preserve">Ответственный секретарь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</w:rPr>
              <w:t>:</w:t>
            </w:r>
          </w:p>
          <w:p w:rsidR="008574F0" w:rsidRPr="008574F0" w:rsidRDefault="008574F0" w:rsidP="001B4A9E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 w:rsidRPr="008574F0">
              <w:rPr>
                <w:rFonts w:cs="Tahoma"/>
                <w:bCs/>
              </w:rPr>
              <w:t>Начальник отдела материально-технического снабжения</w:t>
            </w:r>
          </w:p>
        </w:tc>
        <w:tc>
          <w:tcPr>
            <w:tcW w:w="2835" w:type="dxa"/>
          </w:tcPr>
          <w:p w:rsidR="008574F0" w:rsidRPr="008574F0" w:rsidRDefault="008574F0" w:rsidP="001B4A9E">
            <w:pPr>
              <w:keepNext/>
              <w:spacing w:line="260" w:lineRule="exact"/>
              <w:jc w:val="center"/>
              <w:outlineLvl w:val="3"/>
              <w:rPr>
                <w:rFonts w:eastAsiaTheme="minorEastAsia" w:cs="Tahoma"/>
                <w:szCs w:val="28"/>
              </w:rPr>
            </w:pPr>
          </w:p>
          <w:p w:rsidR="008574F0" w:rsidRPr="008574F0" w:rsidRDefault="008574F0" w:rsidP="001B4A9E">
            <w:pPr>
              <w:keepNext/>
              <w:spacing w:line="260" w:lineRule="exact"/>
              <w:jc w:val="center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Н.А. Полушина</w:t>
            </w:r>
          </w:p>
        </w:tc>
      </w:tr>
    </w:tbl>
    <w:p w:rsidR="008574F0" w:rsidRPr="008574F0" w:rsidRDefault="008574F0" w:rsidP="001B4A9E">
      <w:pPr>
        <w:spacing w:line="260" w:lineRule="exact"/>
        <w:rPr>
          <w:rFonts w:cs="Tahoma"/>
          <w:szCs w:val="20"/>
        </w:rPr>
      </w:pPr>
      <w:r w:rsidRPr="008574F0">
        <w:rPr>
          <w:rFonts w:cs="Tahoma"/>
          <w:b/>
          <w:szCs w:val="20"/>
        </w:rPr>
        <w:t>Присутствующий участник аукциона</w:t>
      </w:r>
    </w:p>
    <w:p w:rsidR="008574F0" w:rsidRPr="008574F0" w:rsidRDefault="008574F0" w:rsidP="001B4A9E">
      <w:pPr>
        <w:spacing w:line="260" w:lineRule="exact"/>
        <w:rPr>
          <w:rFonts w:cs="Tahoma"/>
          <w:szCs w:val="20"/>
        </w:rPr>
      </w:pPr>
      <w:r w:rsidRPr="008574F0">
        <w:rPr>
          <w:rFonts w:cs="Tahoma"/>
          <w:szCs w:val="20"/>
        </w:rPr>
        <w:t>Директор ООО «</w:t>
      </w:r>
      <w:r w:rsidR="0033122C">
        <w:rPr>
          <w:rFonts w:cs="Tahoma"/>
          <w:szCs w:val="20"/>
        </w:rPr>
        <w:t>Греада</w:t>
      </w:r>
      <w:r w:rsidRPr="008574F0">
        <w:rPr>
          <w:rFonts w:cs="Tahoma"/>
          <w:szCs w:val="20"/>
        </w:rPr>
        <w:t xml:space="preserve">»                         </w:t>
      </w:r>
      <w:r w:rsidR="0033122C">
        <w:rPr>
          <w:rFonts w:cs="Tahoma"/>
          <w:szCs w:val="20"/>
        </w:rPr>
        <w:t xml:space="preserve">                                                                              С.И. Макеров</w:t>
      </w:r>
    </w:p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sectPr w:rsidR="008574F0" w:rsidSect="00613755">
      <w:headerReference w:type="default" r:id="rId13"/>
      <w:headerReference w:type="first" r:id="rId14"/>
      <w:pgSz w:w="11906" w:h="16838"/>
      <w:pgMar w:top="397" w:right="680" w:bottom="454" w:left="102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48" w:rsidRDefault="00266148" w:rsidP="00EC2649">
      <w:r>
        <w:separator/>
      </w:r>
    </w:p>
  </w:endnote>
  <w:endnote w:type="continuationSeparator" w:id="0">
    <w:p w:rsidR="00266148" w:rsidRDefault="00266148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48" w:rsidRDefault="00266148" w:rsidP="00EC2649">
      <w:r>
        <w:separator/>
      </w:r>
    </w:p>
  </w:footnote>
  <w:footnote w:type="continuationSeparator" w:id="0">
    <w:p w:rsidR="00266148" w:rsidRDefault="00266148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48" w:rsidRDefault="00266148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873"/>
      <w:gridCol w:w="2985"/>
      <w:gridCol w:w="2985"/>
    </w:tblGrid>
    <w:tr w:rsidR="00266148" w:rsidRPr="00B67C1F" w:rsidTr="003C34A7">
      <w:trPr>
        <w:trHeight w:val="868"/>
      </w:trPr>
      <w:tc>
        <w:tcPr>
          <w:tcW w:w="3873" w:type="dxa"/>
        </w:tcPr>
        <w:p w:rsidR="00266148" w:rsidRDefault="00266148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6388" type="#_x0000_t32" style="position:absolute;margin-left:13pt;margin-top:32.55pt;width:474.3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6387" type="#_x0000_t32" style="position:absolute;margin-left:13pt;margin-top:29.75pt;width:474.3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266148" w:rsidRPr="00294D38" w:rsidRDefault="00266148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266148" w:rsidRPr="00294D38" w:rsidRDefault="00266148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66148" w:rsidRPr="003C34A7" w:rsidRDefault="00266148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2" w:type="dxa"/>
      <w:tblInd w:w="3686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835"/>
    </w:tblGrid>
    <w:tr w:rsidR="00266148" w:rsidRPr="00B27488" w:rsidTr="00F318BB">
      <w:trPr>
        <w:trHeight w:val="1322"/>
      </w:trPr>
      <w:tc>
        <w:tcPr>
          <w:tcW w:w="2977" w:type="dxa"/>
        </w:tcPr>
        <w:p w:rsidR="00266148" w:rsidRPr="00B977BD" w:rsidRDefault="0026614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266148" w:rsidRDefault="0026614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266148" w:rsidRPr="00B977BD" w:rsidRDefault="0026614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266148" w:rsidRPr="00B977BD" w:rsidRDefault="0026614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266148" w:rsidRDefault="00266148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266148" w:rsidRPr="00577BCF" w:rsidRDefault="00266148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266148" w:rsidRDefault="0026614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6" type="#_x0000_t32" style="position:absolute;margin-left:-2pt;margin-top:10.45pt;width:474.3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6385" type="#_x0000_t32" style="position:absolute;margin-left:-2.05pt;margin-top:13.2pt;width:474.3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9">
      <o:colormru v:ext="edit" colors="#657480,#9aa6b0"/>
    </o:shapedefaults>
    <o:shapelayout v:ext="edit">
      <o:idmap v:ext="edit" data="16"/>
      <o:rules v:ext="edit">
        <o:r id="V:Rule5" type="connector" idref="#AutoShape 3"/>
        <o:r id="V:Rule6" type="connector" idref="#_x0000_s16386"/>
        <o:r id="V:Rule7" type="connector" idref="#AutoShape 2"/>
        <o:r id="V:Rule8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forums.wood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vito.ru/kirovskaya_oblast_kirov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CE742-1DCB-427C-87C1-D6EBC29F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RePack by Diakov</cp:lastModifiedBy>
  <cp:revision>7</cp:revision>
  <cp:lastPrinted>2016-01-11T15:05:00Z</cp:lastPrinted>
  <dcterms:created xsi:type="dcterms:W3CDTF">2016-01-08T09:14:00Z</dcterms:created>
  <dcterms:modified xsi:type="dcterms:W3CDTF">2016-01-11T15:08:00Z</dcterms:modified>
</cp:coreProperties>
</file>